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9E" w:rsidRPr="00D5459E" w:rsidRDefault="00D5459E" w:rsidP="00D5459E">
      <w:pPr>
        <w:spacing w:after="0" w:line="240" w:lineRule="auto"/>
        <w:jc w:val="center"/>
        <w:rPr>
          <w:rFonts w:ascii="Times New Roman" w:eastAsia="Times New Roman" w:hAnsi="Times New Roman"/>
          <w:b/>
          <w:bCs/>
          <w:sz w:val="32"/>
          <w:szCs w:val="32"/>
          <w:lang w:eastAsia="ru-RU"/>
        </w:rPr>
      </w:pPr>
      <w:bookmarkStart w:id="0" w:name="_GoBack"/>
      <w:bookmarkEnd w:id="0"/>
      <w:r w:rsidRPr="00D5459E">
        <w:rPr>
          <w:rFonts w:ascii="Times New Roman" w:eastAsia="Times New Roman" w:hAnsi="Times New Roman"/>
          <w:b/>
          <w:bCs/>
          <w:sz w:val="32"/>
          <w:szCs w:val="32"/>
          <w:lang w:eastAsia="ru-RU"/>
        </w:rPr>
        <w:t xml:space="preserve">Администрация </w:t>
      </w:r>
      <w:r w:rsidR="008E1EC3">
        <w:rPr>
          <w:rFonts w:ascii="Times New Roman" w:eastAsia="Times New Roman" w:hAnsi="Times New Roman"/>
          <w:b/>
          <w:bCs/>
          <w:sz w:val="32"/>
          <w:szCs w:val="32"/>
          <w:lang w:eastAsia="ru-RU"/>
        </w:rPr>
        <w:t>Николаевского</w:t>
      </w:r>
      <w:r w:rsidRPr="00D5459E">
        <w:rPr>
          <w:rFonts w:ascii="Times New Roman" w:eastAsia="Times New Roman" w:hAnsi="Times New Roman"/>
          <w:b/>
          <w:bCs/>
          <w:sz w:val="32"/>
          <w:szCs w:val="32"/>
          <w:lang w:eastAsia="ru-RU"/>
        </w:rPr>
        <w:t xml:space="preserve"> сельского поселения</w:t>
      </w:r>
    </w:p>
    <w:p w:rsidR="00D5459E" w:rsidRPr="00D5459E" w:rsidRDefault="008E1EC3" w:rsidP="00D5459E">
      <w:pPr>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Прикубанского</w:t>
      </w:r>
      <w:r w:rsidR="00D5459E" w:rsidRPr="00D5459E">
        <w:rPr>
          <w:rFonts w:ascii="Times New Roman" w:eastAsia="Times New Roman" w:hAnsi="Times New Roman"/>
          <w:b/>
          <w:bCs/>
          <w:sz w:val="32"/>
          <w:szCs w:val="32"/>
          <w:lang w:eastAsia="ru-RU"/>
        </w:rPr>
        <w:t xml:space="preserve"> муниципального района</w:t>
      </w:r>
    </w:p>
    <w:p w:rsidR="00D5459E" w:rsidRDefault="00D5459E" w:rsidP="00D5459E">
      <w:pPr>
        <w:spacing w:after="0" w:line="240" w:lineRule="auto"/>
        <w:jc w:val="center"/>
        <w:rPr>
          <w:rFonts w:ascii="Times New Roman" w:eastAsia="Times New Roman" w:hAnsi="Times New Roman"/>
          <w:b/>
          <w:bCs/>
          <w:sz w:val="32"/>
          <w:szCs w:val="32"/>
          <w:lang w:eastAsia="ru-RU"/>
        </w:rPr>
      </w:pPr>
      <w:r w:rsidRPr="00D5459E">
        <w:rPr>
          <w:rFonts w:ascii="Times New Roman" w:eastAsia="Times New Roman" w:hAnsi="Times New Roman"/>
          <w:b/>
          <w:bCs/>
          <w:sz w:val="32"/>
          <w:szCs w:val="32"/>
          <w:lang w:eastAsia="ru-RU"/>
        </w:rPr>
        <w:t>Карачаево-Черкесской Республики</w:t>
      </w: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Default="00D5459E" w:rsidP="00D5459E">
      <w:pPr>
        <w:spacing w:after="0" w:line="240" w:lineRule="auto"/>
        <w:jc w:val="center"/>
        <w:rPr>
          <w:rFonts w:ascii="Times New Roman" w:eastAsia="Times New Roman" w:hAnsi="Times New Roman"/>
          <w:b/>
          <w:bCs/>
          <w:sz w:val="32"/>
          <w:szCs w:val="32"/>
          <w:lang w:eastAsia="ru-RU"/>
        </w:rPr>
      </w:pPr>
    </w:p>
    <w:p w:rsidR="00D5459E" w:rsidRPr="00D5459E" w:rsidRDefault="00D5459E" w:rsidP="00D5459E">
      <w:pPr>
        <w:spacing w:after="0" w:line="240" w:lineRule="auto"/>
        <w:jc w:val="center"/>
        <w:rPr>
          <w:rFonts w:ascii="Times New Roman" w:eastAsia="Times New Roman" w:hAnsi="Times New Roman"/>
          <w:b/>
          <w:bCs/>
          <w:i/>
          <w:sz w:val="40"/>
          <w:szCs w:val="40"/>
          <w:lang w:eastAsia="ru-RU"/>
        </w:rPr>
      </w:pPr>
      <w:r w:rsidRPr="00D5459E">
        <w:rPr>
          <w:rFonts w:ascii="Times New Roman" w:eastAsia="Times New Roman" w:hAnsi="Times New Roman"/>
          <w:b/>
          <w:bCs/>
          <w:i/>
          <w:sz w:val="40"/>
          <w:szCs w:val="40"/>
          <w:lang w:eastAsia="ru-RU"/>
        </w:rPr>
        <w:t>Перспективный план</w:t>
      </w:r>
    </w:p>
    <w:p w:rsidR="00D5459E" w:rsidRPr="00D5459E" w:rsidRDefault="00D5459E" w:rsidP="00D5459E">
      <w:pPr>
        <w:spacing w:after="0" w:line="240" w:lineRule="auto"/>
        <w:jc w:val="center"/>
        <w:rPr>
          <w:rFonts w:ascii="Times New Roman" w:eastAsia="Times New Roman" w:hAnsi="Times New Roman"/>
          <w:b/>
          <w:bCs/>
          <w:i/>
          <w:sz w:val="40"/>
          <w:szCs w:val="40"/>
          <w:lang w:eastAsia="ru-RU"/>
        </w:rPr>
      </w:pPr>
      <w:r w:rsidRPr="00D5459E">
        <w:rPr>
          <w:rFonts w:ascii="Times New Roman" w:eastAsia="Times New Roman" w:hAnsi="Times New Roman"/>
          <w:b/>
          <w:bCs/>
          <w:i/>
          <w:sz w:val="40"/>
          <w:szCs w:val="40"/>
          <w:lang w:eastAsia="ru-RU"/>
        </w:rPr>
        <w:t>социально-экономического развития</w:t>
      </w:r>
    </w:p>
    <w:p w:rsidR="00D5459E" w:rsidRPr="00D5459E" w:rsidRDefault="008E1EC3" w:rsidP="00D5459E">
      <w:pPr>
        <w:spacing w:after="0" w:line="240" w:lineRule="auto"/>
        <w:jc w:val="center"/>
        <w:rPr>
          <w:rFonts w:ascii="Times New Roman" w:eastAsia="Times New Roman" w:hAnsi="Times New Roman"/>
          <w:b/>
          <w:bCs/>
          <w:i/>
          <w:sz w:val="40"/>
          <w:szCs w:val="40"/>
          <w:lang w:eastAsia="ru-RU"/>
        </w:rPr>
      </w:pPr>
      <w:r>
        <w:rPr>
          <w:rFonts w:ascii="Times New Roman" w:eastAsia="Times New Roman" w:hAnsi="Times New Roman"/>
          <w:b/>
          <w:bCs/>
          <w:i/>
          <w:sz w:val="40"/>
          <w:szCs w:val="40"/>
          <w:lang w:eastAsia="ru-RU"/>
        </w:rPr>
        <w:t>Николаевского</w:t>
      </w:r>
      <w:r w:rsidR="00D5459E" w:rsidRPr="00D5459E">
        <w:rPr>
          <w:rFonts w:ascii="Times New Roman" w:eastAsia="Times New Roman" w:hAnsi="Times New Roman"/>
          <w:b/>
          <w:bCs/>
          <w:i/>
          <w:sz w:val="40"/>
          <w:szCs w:val="40"/>
          <w:lang w:eastAsia="ru-RU"/>
        </w:rPr>
        <w:t xml:space="preserve"> сельского поселения</w:t>
      </w:r>
    </w:p>
    <w:p w:rsidR="00D5459E" w:rsidRPr="00D5459E" w:rsidRDefault="00D5459E" w:rsidP="00D5459E">
      <w:pPr>
        <w:spacing w:after="0" w:line="240" w:lineRule="auto"/>
        <w:jc w:val="center"/>
        <w:rPr>
          <w:rFonts w:ascii="Times New Roman" w:eastAsia="Times New Roman" w:hAnsi="Times New Roman"/>
          <w:b/>
          <w:bCs/>
          <w:i/>
          <w:sz w:val="40"/>
          <w:szCs w:val="40"/>
          <w:lang w:eastAsia="ru-RU"/>
        </w:rPr>
      </w:pPr>
    </w:p>
    <w:p w:rsidR="00D5459E" w:rsidRPr="00D5459E" w:rsidRDefault="00D5459E" w:rsidP="00D5459E">
      <w:pPr>
        <w:spacing w:after="0" w:line="240" w:lineRule="auto"/>
        <w:jc w:val="center"/>
        <w:rPr>
          <w:rFonts w:ascii="Times New Roman" w:eastAsia="Times New Roman" w:hAnsi="Times New Roman"/>
          <w:b/>
          <w:bCs/>
          <w:i/>
          <w:sz w:val="40"/>
          <w:szCs w:val="40"/>
          <w:lang w:eastAsia="ru-RU"/>
        </w:rPr>
      </w:pPr>
      <w:r w:rsidRPr="00D5459E">
        <w:rPr>
          <w:b/>
          <w:i/>
          <w:sz w:val="40"/>
          <w:szCs w:val="40"/>
        </w:rPr>
        <w:t>на 20</w:t>
      </w:r>
      <w:r w:rsidR="00C144AB" w:rsidRPr="00C144AB">
        <w:rPr>
          <w:b/>
          <w:i/>
          <w:sz w:val="40"/>
          <w:szCs w:val="40"/>
        </w:rPr>
        <w:t>2</w:t>
      </w:r>
      <w:r w:rsidR="0075293F" w:rsidRPr="0075293F">
        <w:rPr>
          <w:b/>
          <w:i/>
          <w:sz w:val="40"/>
          <w:szCs w:val="40"/>
        </w:rPr>
        <w:t>3</w:t>
      </w:r>
      <w:r w:rsidRPr="00D5459E">
        <w:rPr>
          <w:b/>
          <w:i/>
          <w:sz w:val="40"/>
          <w:szCs w:val="40"/>
        </w:rPr>
        <w:t xml:space="preserve"> год  на плановый период  20</w:t>
      </w:r>
      <w:r w:rsidR="00591B41" w:rsidRPr="00591B41">
        <w:rPr>
          <w:b/>
          <w:i/>
          <w:sz w:val="40"/>
          <w:szCs w:val="40"/>
        </w:rPr>
        <w:t>2</w:t>
      </w:r>
      <w:r w:rsidR="0075293F" w:rsidRPr="0075293F">
        <w:rPr>
          <w:b/>
          <w:i/>
          <w:sz w:val="40"/>
          <w:szCs w:val="40"/>
        </w:rPr>
        <w:t>4</w:t>
      </w:r>
      <w:r w:rsidRPr="00D5459E">
        <w:rPr>
          <w:b/>
          <w:i/>
          <w:sz w:val="40"/>
          <w:szCs w:val="40"/>
        </w:rPr>
        <w:t>-20</w:t>
      </w:r>
      <w:r w:rsidR="00591B41" w:rsidRPr="00591B41">
        <w:rPr>
          <w:b/>
          <w:i/>
          <w:sz w:val="40"/>
          <w:szCs w:val="40"/>
        </w:rPr>
        <w:t>2</w:t>
      </w:r>
      <w:r w:rsidR="0075293F" w:rsidRPr="0075293F">
        <w:rPr>
          <w:b/>
          <w:i/>
          <w:sz w:val="40"/>
          <w:szCs w:val="40"/>
        </w:rPr>
        <w:t>5</w:t>
      </w:r>
      <w:r w:rsidRPr="00D5459E">
        <w:rPr>
          <w:b/>
          <w:i/>
          <w:sz w:val="40"/>
          <w:szCs w:val="40"/>
        </w:rPr>
        <w:t>г.</w:t>
      </w: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D5459E" w:rsidRDefault="00D5459E" w:rsidP="006B1323">
      <w:pPr>
        <w:spacing w:before="100" w:beforeAutospacing="1" w:after="100" w:afterAutospacing="1" w:line="240" w:lineRule="auto"/>
        <w:jc w:val="center"/>
        <w:rPr>
          <w:rFonts w:ascii="Times New Roman" w:eastAsia="Times New Roman" w:hAnsi="Times New Roman"/>
          <w:b/>
          <w:bCs/>
          <w:sz w:val="24"/>
          <w:szCs w:val="24"/>
          <w:lang w:eastAsia="ru-RU"/>
        </w:rPr>
      </w:pPr>
    </w:p>
    <w:p w:rsidR="006B1323" w:rsidRPr="00411590" w:rsidRDefault="006B1323" w:rsidP="006B1323">
      <w:pPr>
        <w:spacing w:before="100" w:beforeAutospacing="1" w:after="100" w:afterAutospacing="1" w:line="240" w:lineRule="auto"/>
        <w:jc w:val="center"/>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ПЛАН</w:t>
      </w:r>
    </w:p>
    <w:p w:rsidR="006B1323" w:rsidRPr="00411590" w:rsidRDefault="006B1323" w:rsidP="006B1323">
      <w:pPr>
        <w:spacing w:before="100" w:beforeAutospacing="1" w:after="100" w:afterAutospacing="1" w:line="240" w:lineRule="auto"/>
        <w:jc w:val="center"/>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 xml:space="preserve">социально-экономического развития </w:t>
      </w:r>
      <w:r w:rsidR="008E1EC3">
        <w:rPr>
          <w:rFonts w:ascii="Times New Roman" w:eastAsia="Times New Roman" w:hAnsi="Times New Roman"/>
          <w:b/>
          <w:bCs/>
          <w:sz w:val="28"/>
          <w:szCs w:val="28"/>
          <w:lang w:eastAsia="ru-RU"/>
        </w:rPr>
        <w:t>Николаевского</w:t>
      </w:r>
      <w:r w:rsidRPr="00411590">
        <w:rPr>
          <w:rFonts w:ascii="Times New Roman" w:eastAsia="Times New Roman" w:hAnsi="Times New Roman"/>
          <w:b/>
          <w:bCs/>
          <w:sz w:val="28"/>
          <w:szCs w:val="28"/>
          <w:lang w:eastAsia="ru-RU"/>
        </w:rPr>
        <w:t xml:space="preserve"> сельского поселения на 20</w:t>
      </w:r>
      <w:r w:rsidR="00C144AB" w:rsidRPr="00C144AB">
        <w:rPr>
          <w:rFonts w:ascii="Times New Roman" w:eastAsia="Times New Roman" w:hAnsi="Times New Roman"/>
          <w:b/>
          <w:bCs/>
          <w:sz w:val="28"/>
          <w:szCs w:val="28"/>
          <w:lang w:eastAsia="ru-RU"/>
        </w:rPr>
        <w:t>2</w:t>
      </w:r>
      <w:r w:rsidR="0075293F" w:rsidRPr="0075293F">
        <w:rPr>
          <w:rFonts w:ascii="Times New Roman" w:eastAsia="Times New Roman" w:hAnsi="Times New Roman"/>
          <w:b/>
          <w:bCs/>
          <w:sz w:val="28"/>
          <w:szCs w:val="28"/>
          <w:lang w:eastAsia="ru-RU"/>
        </w:rPr>
        <w:t>3</w:t>
      </w:r>
      <w:r w:rsidRPr="00411590">
        <w:rPr>
          <w:rFonts w:ascii="Times New Roman" w:eastAsia="Times New Roman" w:hAnsi="Times New Roman"/>
          <w:b/>
          <w:bCs/>
          <w:sz w:val="28"/>
          <w:szCs w:val="28"/>
          <w:lang w:eastAsia="ru-RU"/>
        </w:rPr>
        <w:t xml:space="preserve"> год и на плановый период 20</w:t>
      </w:r>
      <w:r w:rsidR="00591B41" w:rsidRPr="00591B41">
        <w:rPr>
          <w:rFonts w:ascii="Times New Roman" w:eastAsia="Times New Roman" w:hAnsi="Times New Roman"/>
          <w:b/>
          <w:bCs/>
          <w:sz w:val="28"/>
          <w:szCs w:val="28"/>
          <w:lang w:eastAsia="ru-RU"/>
        </w:rPr>
        <w:t>2</w:t>
      </w:r>
      <w:r w:rsidR="0075293F" w:rsidRPr="0075293F">
        <w:rPr>
          <w:rFonts w:ascii="Times New Roman" w:eastAsia="Times New Roman" w:hAnsi="Times New Roman"/>
          <w:b/>
          <w:bCs/>
          <w:sz w:val="28"/>
          <w:szCs w:val="28"/>
          <w:lang w:eastAsia="ru-RU"/>
        </w:rPr>
        <w:t>4</w:t>
      </w:r>
      <w:r w:rsidRPr="00411590">
        <w:rPr>
          <w:rFonts w:ascii="Times New Roman" w:eastAsia="Times New Roman" w:hAnsi="Times New Roman"/>
          <w:b/>
          <w:bCs/>
          <w:sz w:val="28"/>
          <w:szCs w:val="28"/>
          <w:lang w:eastAsia="ru-RU"/>
        </w:rPr>
        <w:t>-20</w:t>
      </w:r>
      <w:r w:rsidR="00591B41" w:rsidRPr="00591B41">
        <w:rPr>
          <w:rFonts w:ascii="Times New Roman" w:eastAsia="Times New Roman" w:hAnsi="Times New Roman"/>
          <w:b/>
          <w:bCs/>
          <w:sz w:val="28"/>
          <w:szCs w:val="28"/>
          <w:lang w:eastAsia="ru-RU"/>
        </w:rPr>
        <w:t>2</w:t>
      </w:r>
      <w:r w:rsidR="0075293F" w:rsidRPr="0075293F">
        <w:rPr>
          <w:rFonts w:ascii="Times New Roman" w:eastAsia="Times New Roman" w:hAnsi="Times New Roman"/>
          <w:b/>
          <w:bCs/>
          <w:sz w:val="28"/>
          <w:szCs w:val="28"/>
          <w:lang w:eastAsia="ru-RU"/>
        </w:rPr>
        <w:t>5</w:t>
      </w:r>
      <w:r w:rsidRPr="00411590">
        <w:rPr>
          <w:rFonts w:ascii="Times New Roman" w:eastAsia="Times New Roman" w:hAnsi="Times New Roman"/>
          <w:b/>
          <w:bCs/>
          <w:sz w:val="28"/>
          <w:szCs w:val="28"/>
          <w:lang w:eastAsia="ru-RU"/>
        </w:rPr>
        <w:t xml:space="preserve"> годов</w:t>
      </w:r>
    </w:p>
    <w:p w:rsidR="006B1323" w:rsidRPr="00411590" w:rsidRDefault="006B1323" w:rsidP="006B1323">
      <w:pPr>
        <w:spacing w:before="100" w:beforeAutospacing="1" w:after="100" w:afterAutospacing="1"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w:t>
      </w:r>
    </w:p>
    <w:p w:rsidR="006B1323" w:rsidRPr="00411590" w:rsidRDefault="006B1323" w:rsidP="006B1323">
      <w:pPr>
        <w:spacing w:before="100" w:beforeAutospacing="1" w:after="100" w:afterAutospacing="1"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План социально-экономического развития </w:t>
      </w:r>
      <w:r w:rsidR="008E1EC3">
        <w:rPr>
          <w:rFonts w:ascii="Times New Roman" w:eastAsia="Times New Roman" w:hAnsi="Times New Roman"/>
          <w:sz w:val="28"/>
          <w:szCs w:val="28"/>
          <w:lang w:eastAsia="ru-RU"/>
        </w:rPr>
        <w:t>Николаевского</w:t>
      </w:r>
      <w:r w:rsidR="002334C0" w:rsidRPr="00411590">
        <w:rPr>
          <w:rFonts w:ascii="Times New Roman" w:eastAsia="Times New Roman" w:hAnsi="Times New Roman"/>
          <w:sz w:val="28"/>
          <w:szCs w:val="28"/>
          <w:lang w:eastAsia="ru-RU"/>
        </w:rPr>
        <w:t xml:space="preserve"> сельского поселения на 20</w:t>
      </w:r>
      <w:r w:rsidR="00C144AB" w:rsidRPr="00C144AB">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3</w:t>
      </w:r>
      <w:r w:rsidRPr="00411590">
        <w:rPr>
          <w:rFonts w:ascii="Times New Roman" w:eastAsia="Times New Roman" w:hAnsi="Times New Roman"/>
          <w:sz w:val="28"/>
          <w:szCs w:val="28"/>
          <w:lang w:eastAsia="ru-RU"/>
        </w:rPr>
        <w:t xml:space="preserve"> год и на период до 20</w:t>
      </w:r>
      <w:r w:rsidR="00591B41" w:rsidRPr="00591B41">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5</w:t>
      </w:r>
      <w:r w:rsidRPr="00411590">
        <w:rPr>
          <w:rFonts w:ascii="Times New Roman" w:eastAsia="Times New Roman" w:hAnsi="Times New Roman"/>
          <w:sz w:val="28"/>
          <w:szCs w:val="28"/>
          <w:lang w:eastAsia="ru-RU"/>
        </w:rPr>
        <w:t xml:space="preserve"> 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Приоритетными направлениями развития будут повышение уровня финансовой обеспеченности территории, привлечение инвестиций в производство, развитие предпринимательства, социальное благополучие населения.</w:t>
      </w:r>
    </w:p>
    <w:p w:rsidR="006B1323" w:rsidRPr="00411590" w:rsidRDefault="006B1323" w:rsidP="006B1323">
      <w:pPr>
        <w:spacing w:before="100" w:beforeAutospacing="1" w:after="100" w:afterAutospacing="1"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Намеченные мероприятия будут выполняться с учетом финансовых возможностей.</w:t>
      </w:r>
    </w:p>
    <w:p w:rsidR="006B1323" w:rsidRPr="00411590" w:rsidRDefault="006B1323" w:rsidP="006B1323">
      <w:pPr>
        <w:spacing w:before="100" w:beforeAutospacing="1" w:after="100" w:afterAutospacing="1"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 xml:space="preserve">1.Бюджетная и налоговая политика </w:t>
      </w:r>
    </w:p>
    <w:p w:rsidR="006B1323" w:rsidRPr="00411590" w:rsidRDefault="006B1323" w:rsidP="006B1323">
      <w:pPr>
        <w:spacing w:before="100" w:beforeAutospacing="1" w:after="100" w:afterAutospacing="1"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Будет направлена на увеличение собственных доходов поселения, проведение работы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эффективности бюджетных расходов, привлечения дополнительных финансовых средств путём участия в федеральных и областных программах.</w:t>
      </w:r>
    </w:p>
    <w:p w:rsidR="006B1323" w:rsidRPr="00411590" w:rsidRDefault="006B1323" w:rsidP="006B1323">
      <w:pPr>
        <w:spacing w:after="100" w:afterAutospacing="1"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 Для обеспечения финансирования предусмотренных расходов в бюджет поселения в 20</w:t>
      </w:r>
      <w:r w:rsidR="00C144AB" w:rsidRPr="00C144AB">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3</w:t>
      </w:r>
      <w:r w:rsidRPr="00411590">
        <w:rPr>
          <w:rFonts w:ascii="Times New Roman" w:eastAsia="Times New Roman" w:hAnsi="Times New Roman"/>
          <w:sz w:val="28"/>
          <w:szCs w:val="28"/>
          <w:lang w:eastAsia="ru-RU"/>
        </w:rPr>
        <w:t xml:space="preserve"> году и на период до 20</w:t>
      </w:r>
      <w:r w:rsidR="00591B41" w:rsidRPr="00591B41">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5</w:t>
      </w:r>
      <w:r w:rsidRPr="00411590">
        <w:rPr>
          <w:rFonts w:ascii="Times New Roman" w:eastAsia="Times New Roman" w:hAnsi="Times New Roman"/>
          <w:sz w:val="28"/>
          <w:szCs w:val="28"/>
          <w:lang w:eastAsia="ru-RU"/>
        </w:rPr>
        <w:t xml:space="preserve"> года будут зачисляться в полном объеме:</w:t>
      </w:r>
    </w:p>
    <w:p w:rsidR="006B1323" w:rsidRPr="00411590" w:rsidRDefault="006B1323" w:rsidP="00CA0B63">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земельный налог и налог на имущество физических лиц 100%</w:t>
      </w:r>
    </w:p>
    <w:p w:rsidR="006B1323" w:rsidRPr="00411590" w:rsidRDefault="006B1323" w:rsidP="00CA0B63">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50% от аренды земли;</w:t>
      </w:r>
    </w:p>
    <w:p w:rsidR="006B1323" w:rsidRPr="00411590" w:rsidRDefault="006B1323" w:rsidP="00CA0B63">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Аренда муниципального имущества- 100%.</w:t>
      </w:r>
    </w:p>
    <w:p w:rsidR="006B1323" w:rsidRPr="00411590" w:rsidRDefault="006B1323" w:rsidP="00CA0B63">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Расходы бюджета будут ориентированы на решение вопросов местного значения.</w:t>
      </w:r>
    </w:p>
    <w:p w:rsidR="006B1323" w:rsidRPr="00411590" w:rsidRDefault="006B1323" w:rsidP="00CA0B63">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Исполнение бюджета будет полностью осуществляться по казначейской системе, что позволит усилить текущий контроль </w:t>
      </w:r>
      <w:r w:rsidR="007A2F34" w:rsidRPr="007A2F34">
        <w:rPr>
          <w:rFonts w:ascii="Times New Roman" w:eastAsia="Times New Roman" w:hAnsi="Times New Roman"/>
          <w:sz w:val="28"/>
          <w:szCs w:val="28"/>
          <w:lang w:eastAsia="ru-RU"/>
        </w:rPr>
        <w:t xml:space="preserve"> </w:t>
      </w:r>
      <w:r w:rsidRPr="00411590">
        <w:rPr>
          <w:rFonts w:ascii="Times New Roman" w:eastAsia="Times New Roman" w:hAnsi="Times New Roman"/>
          <w:sz w:val="28"/>
          <w:szCs w:val="28"/>
          <w:lang w:eastAsia="ru-RU"/>
        </w:rPr>
        <w:t>за использованием бюджетных средств.</w:t>
      </w:r>
    </w:p>
    <w:p w:rsidR="006B1323" w:rsidRPr="00411590" w:rsidRDefault="008B59E9"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lastRenderedPageBreak/>
        <w:t xml:space="preserve">2. </w:t>
      </w:r>
      <w:r w:rsidR="002334C0" w:rsidRPr="00411590">
        <w:rPr>
          <w:rFonts w:ascii="Times New Roman" w:eastAsia="Times New Roman" w:hAnsi="Times New Roman"/>
          <w:b/>
          <w:bCs/>
          <w:sz w:val="28"/>
          <w:szCs w:val="28"/>
          <w:lang w:eastAsia="ru-RU"/>
        </w:rPr>
        <w:t>В</w:t>
      </w:r>
      <w:r w:rsidR="006B1323" w:rsidRPr="00411590">
        <w:rPr>
          <w:rFonts w:ascii="Times New Roman" w:eastAsia="Times New Roman" w:hAnsi="Times New Roman"/>
          <w:b/>
          <w:bCs/>
          <w:sz w:val="28"/>
          <w:szCs w:val="28"/>
          <w:lang w:eastAsia="ru-RU"/>
        </w:rPr>
        <w:t xml:space="preserve"> торговле и бытовом обслуживании:</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расширение сферы бытового обслуживания:</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открытие предприятий, услуги по ремонту автотранспорта, станции технического обслуживания автомобилей,  парикмахерская, </w:t>
      </w:r>
      <w:r w:rsidR="00681C6A" w:rsidRPr="00411590">
        <w:rPr>
          <w:rFonts w:ascii="Times New Roman" w:eastAsia="Times New Roman" w:hAnsi="Times New Roman"/>
          <w:sz w:val="28"/>
          <w:szCs w:val="28"/>
          <w:lang w:eastAsia="ru-RU"/>
        </w:rPr>
        <w:t>ателье по пошиву и ремонту одежды</w:t>
      </w:r>
      <w:r w:rsidR="007A2F34">
        <w:rPr>
          <w:rFonts w:ascii="Times New Roman" w:eastAsia="Times New Roman" w:hAnsi="Times New Roman"/>
          <w:sz w:val="28"/>
          <w:szCs w:val="28"/>
          <w:lang w:eastAsia="ru-RU"/>
        </w:rPr>
        <w:t>;</w:t>
      </w:r>
      <w:r w:rsidR="00681C6A" w:rsidRPr="00411590">
        <w:rPr>
          <w:rFonts w:ascii="Times New Roman" w:eastAsia="Times New Roman" w:hAnsi="Times New Roman"/>
          <w:sz w:val="28"/>
          <w:szCs w:val="28"/>
          <w:lang w:eastAsia="ru-RU"/>
        </w:rPr>
        <w:t xml:space="preserve"> </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3. Муниципальные адресные программы</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В целях развития инфраструктуры территории, привлечения инвестиций, улучшения качества жизни населения в 20</w:t>
      </w:r>
      <w:r w:rsidR="00C144AB" w:rsidRPr="00C144AB">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3</w:t>
      </w:r>
      <w:r w:rsidRPr="00411590">
        <w:rPr>
          <w:rFonts w:ascii="Times New Roman" w:eastAsia="Times New Roman" w:hAnsi="Times New Roman"/>
          <w:sz w:val="28"/>
          <w:szCs w:val="28"/>
          <w:lang w:eastAsia="ru-RU"/>
        </w:rPr>
        <w:t>-20</w:t>
      </w:r>
      <w:r w:rsidR="00591B41" w:rsidRPr="00591B41">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5</w:t>
      </w:r>
      <w:r w:rsidRPr="00411590">
        <w:rPr>
          <w:rFonts w:ascii="Times New Roman" w:eastAsia="Times New Roman" w:hAnsi="Times New Roman"/>
          <w:sz w:val="28"/>
          <w:szCs w:val="28"/>
          <w:lang w:eastAsia="ru-RU"/>
        </w:rPr>
        <w:t xml:space="preserve"> гг. планируется участие в реализации мероприятий целевых программ:</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3.1. за счёт программ « Социальное развитие села » и </w:t>
      </w:r>
      <w:r w:rsidR="008B59E9" w:rsidRPr="00411590">
        <w:rPr>
          <w:rFonts w:ascii="Times New Roman" w:eastAsia="Times New Roman" w:hAnsi="Times New Roman"/>
          <w:sz w:val="28"/>
          <w:szCs w:val="28"/>
          <w:lang w:eastAsia="ru-RU"/>
        </w:rPr>
        <w:t xml:space="preserve"> «</w:t>
      </w:r>
      <w:r w:rsidRPr="00411590">
        <w:rPr>
          <w:rFonts w:ascii="Times New Roman" w:eastAsia="Times New Roman" w:hAnsi="Times New Roman"/>
          <w:sz w:val="28"/>
          <w:szCs w:val="28"/>
          <w:lang w:eastAsia="ru-RU"/>
        </w:rPr>
        <w:t>Обеспечение жильём молодых семей» планируется обеспечить:</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строительство и приобретение жилья нуждающимися гражданами;</w:t>
      </w:r>
    </w:p>
    <w:p w:rsidR="006B1323" w:rsidRPr="00411590" w:rsidRDefault="006B1323" w:rsidP="008E1EC3">
      <w:pPr>
        <w:pStyle w:val="a3"/>
        <w:spacing w:before="100" w:beforeAutospacing="1" w:after="0" w:line="240" w:lineRule="auto"/>
        <w:ind w:left="840"/>
        <w:rPr>
          <w:rFonts w:ascii="Times New Roman" w:eastAsia="Times New Roman" w:hAnsi="Times New Roman"/>
          <w:sz w:val="28"/>
          <w:szCs w:val="28"/>
          <w:lang w:eastAsia="ru-RU"/>
        </w:rPr>
      </w:pPr>
    </w:p>
    <w:p w:rsidR="006B1323" w:rsidRPr="00411590" w:rsidRDefault="006B1323" w:rsidP="00A12ACA">
      <w:pPr>
        <w:pStyle w:val="a3"/>
        <w:numPr>
          <w:ilvl w:val="0"/>
          <w:numId w:val="1"/>
        </w:num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планируется капитальный ремонт сетей централизованного водоснабжения .</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4.Физическая культура и спорт</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Приоритетным направлением развития физкультуры и спорта в поселении будет создание условий для занятий населения физкультурой и спортом, для чего предусмотрен ремонт спортивных сооружений.</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В 20</w:t>
      </w:r>
      <w:r w:rsidR="00C144AB" w:rsidRPr="00C144AB">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3</w:t>
      </w:r>
      <w:r w:rsidR="00591B41">
        <w:rPr>
          <w:rFonts w:ascii="Times New Roman" w:eastAsia="Times New Roman" w:hAnsi="Times New Roman"/>
          <w:sz w:val="28"/>
          <w:szCs w:val="28"/>
          <w:lang w:eastAsia="ru-RU"/>
        </w:rPr>
        <w:t>-</w:t>
      </w:r>
      <w:r w:rsidRPr="00411590">
        <w:rPr>
          <w:rFonts w:ascii="Times New Roman" w:eastAsia="Times New Roman" w:hAnsi="Times New Roman"/>
          <w:sz w:val="28"/>
          <w:szCs w:val="28"/>
          <w:lang w:eastAsia="ru-RU"/>
        </w:rPr>
        <w:t>20</w:t>
      </w:r>
      <w:r w:rsidR="00591B41" w:rsidRPr="00591B41">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5</w:t>
      </w:r>
      <w:r w:rsidRPr="00411590">
        <w:rPr>
          <w:rFonts w:ascii="Times New Roman" w:eastAsia="Times New Roman" w:hAnsi="Times New Roman"/>
          <w:sz w:val="28"/>
          <w:szCs w:val="28"/>
          <w:lang w:eastAsia="ru-RU"/>
        </w:rPr>
        <w:t xml:space="preserve"> годах планируется за счёт средств бюджета поселения и</w:t>
      </w:r>
      <w:r w:rsidR="00A12ACA" w:rsidRPr="00411590">
        <w:rPr>
          <w:rFonts w:ascii="Times New Roman" w:eastAsia="Times New Roman" w:hAnsi="Times New Roman"/>
          <w:sz w:val="28"/>
          <w:szCs w:val="28"/>
          <w:lang w:eastAsia="ru-RU"/>
        </w:rPr>
        <w:t xml:space="preserve"> внебюджетных источников ремонт спортшколы</w:t>
      </w:r>
      <w:r w:rsidRPr="00411590">
        <w:rPr>
          <w:rFonts w:ascii="Times New Roman" w:eastAsia="Times New Roman" w:hAnsi="Times New Roman"/>
          <w:sz w:val="28"/>
          <w:szCs w:val="28"/>
          <w:lang w:eastAsia="ru-RU"/>
        </w:rPr>
        <w:t>.</w:t>
      </w:r>
    </w:p>
    <w:p w:rsidR="006B1323" w:rsidRPr="00411590" w:rsidRDefault="006B1323" w:rsidP="00CA0B63">
      <w:pPr>
        <w:spacing w:before="100" w:beforeAutospacing="1"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5.Социальная поддержка населения</w:t>
      </w:r>
    </w:p>
    <w:p w:rsidR="00681C6A" w:rsidRPr="00411590" w:rsidRDefault="00681C6A" w:rsidP="00CA0B63">
      <w:pPr>
        <w:spacing w:before="100" w:beforeAutospacing="1" w:after="0" w:line="240" w:lineRule="auto"/>
        <w:rPr>
          <w:rFonts w:ascii="Times New Roman" w:eastAsia="Times New Roman" w:hAnsi="Times New Roman"/>
          <w:sz w:val="28"/>
          <w:szCs w:val="28"/>
          <w:lang w:eastAsia="ru-RU"/>
        </w:rPr>
      </w:pPr>
    </w:p>
    <w:p w:rsidR="006B1323" w:rsidRPr="00411590" w:rsidRDefault="006B1323" w:rsidP="003D5F70">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w:t>
      </w:r>
      <w:r w:rsidR="007A2F34">
        <w:rPr>
          <w:rFonts w:ascii="Times New Roman" w:eastAsia="Times New Roman" w:hAnsi="Times New Roman"/>
          <w:sz w:val="28"/>
          <w:szCs w:val="28"/>
          <w:lang w:eastAsia="ru-RU"/>
        </w:rPr>
        <w:t xml:space="preserve"> </w:t>
      </w:r>
      <w:r w:rsidRPr="00411590">
        <w:rPr>
          <w:rFonts w:ascii="Times New Roman" w:eastAsia="Times New Roman" w:hAnsi="Times New Roman"/>
          <w:sz w:val="28"/>
          <w:szCs w:val="28"/>
          <w:lang w:eastAsia="ru-RU"/>
        </w:rPr>
        <w:t xml:space="preserve"> на:</w:t>
      </w:r>
    </w:p>
    <w:p w:rsidR="006B1323" w:rsidRPr="00411590" w:rsidRDefault="006B1323" w:rsidP="00681C6A">
      <w:pPr>
        <w:pStyle w:val="a3"/>
        <w:numPr>
          <w:ilvl w:val="0"/>
          <w:numId w:val="5"/>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оказание адресной помощи малообеспеченным семьям с детьми, одиноким престарелым гражданам и инвалидам, участникам и инвалидам ВОВ, граждан, находящимся в трудной жизненной ситуации, в т.ч. закрепление социальных работников за одинокими престарелыми гражданами;</w:t>
      </w:r>
    </w:p>
    <w:p w:rsidR="006B1323" w:rsidRPr="00411590" w:rsidRDefault="006B1323" w:rsidP="00681C6A">
      <w:pPr>
        <w:pStyle w:val="a3"/>
        <w:numPr>
          <w:ilvl w:val="0"/>
          <w:numId w:val="6"/>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оказание помощи в оформлении документов на выплату ежемесячного пособия на ребенка и предоставление субсидий на оплату жилья и коммунальных услуг;</w:t>
      </w:r>
    </w:p>
    <w:p w:rsidR="006B1323" w:rsidRPr="00411590" w:rsidRDefault="006B1323" w:rsidP="003D5F70">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lastRenderedPageBreak/>
        <w:t>Работа с семьями будет направлена на:</w:t>
      </w:r>
    </w:p>
    <w:p w:rsidR="006B1323" w:rsidRPr="00411590" w:rsidRDefault="006B1323" w:rsidP="00681C6A">
      <w:pPr>
        <w:pStyle w:val="a3"/>
        <w:numPr>
          <w:ilvl w:val="0"/>
          <w:numId w:val="7"/>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формирование здорового образа жизни и профилактику алкоголизма, трудоустройства родителей и занятость детей;</w:t>
      </w:r>
    </w:p>
    <w:p w:rsidR="006B1323" w:rsidRPr="00411590" w:rsidRDefault="006B1323" w:rsidP="00681C6A">
      <w:pPr>
        <w:pStyle w:val="a3"/>
        <w:numPr>
          <w:ilvl w:val="0"/>
          <w:numId w:val="7"/>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оказание социальной, психологической, консультационной помощи;</w:t>
      </w:r>
    </w:p>
    <w:p w:rsidR="006B1323" w:rsidRPr="00411590" w:rsidRDefault="006B1323" w:rsidP="00681C6A">
      <w:pPr>
        <w:pStyle w:val="a3"/>
        <w:numPr>
          <w:ilvl w:val="0"/>
          <w:numId w:val="7"/>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защиту прав и интересов несовершеннолетних;</w:t>
      </w:r>
    </w:p>
    <w:p w:rsidR="006B1323" w:rsidRPr="00411590" w:rsidRDefault="006B1323" w:rsidP="00681C6A">
      <w:pPr>
        <w:pStyle w:val="a3"/>
        <w:numPr>
          <w:ilvl w:val="0"/>
          <w:numId w:val="7"/>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профилактику социального сиротства и безнадзорности несовершеннолетних.</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Особое внимание в организации отдыха, оздоровления и занятости будет уделено детям, находящимся в трудной жизненной ситуации.</w:t>
      </w:r>
    </w:p>
    <w:p w:rsidR="00681C6A" w:rsidRPr="00411590" w:rsidRDefault="00681C6A" w:rsidP="008B59E9">
      <w:pPr>
        <w:spacing w:after="0" w:line="240" w:lineRule="auto"/>
        <w:rPr>
          <w:rFonts w:ascii="Times New Roman" w:eastAsia="Times New Roman" w:hAnsi="Times New Roman"/>
          <w:b/>
          <w:bCs/>
          <w:sz w:val="28"/>
          <w:szCs w:val="28"/>
          <w:lang w:eastAsia="ru-RU"/>
        </w:rPr>
      </w:pPr>
    </w:p>
    <w:p w:rsidR="00681C6A"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6.Кадровая политика, занятость.</w:t>
      </w:r>
    </w:p>
    <w:p w:rsidR="00681C6A" w:rsidRPr="00411590" w:rsidRDefault="00681C6A"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Для обеспечения занятости населения предусматривается: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Создание  рабочих мест, в связи с расширением и открытием малых предприятий, торговых точек </w:t>
      </w:r>
      <w:r w:rsidR="00184EEB" w:rsidRPr="00411590">
        <w:rPr>
          <w:rFonts w:ascii="Times New Roman" w:eastAsia="Times New Roman" w:hAnsi="Times New Roman"/>
          <w:sz w:val="28"/>
          <w:szCs w:val="28"/>
          <w:lang w:eastAsia="ru-RU"/>
        </w:rPr>
        <w:t>на территории</w:t>
      </w:r>
      <w:r w:rsidRPr="00411590">
        <w:rPr>
          <w:rFonts w:ascii="Times New Roman" w:eastAsia="Times New Roman" w:hAnsi="Times New Roman"/>
          <w:sz w:val="28"/>
          <w:szCs w:val="28"/>
          <w:lang w:eastAsia="ru-RU"/>
        </w:rPr>
        <w:t xml:space="preserve"> поселени</w:t>
      </w:r>
      <w:r w:rsidR="00184EEB" w:rsidRPr="00411590">
        <w:rPr>
          <w:rFonts w:ascii="Times New Roman" w:eastAsia="Times New Roman" w:hAnsi="Times New Roman"/>
          <w:sz w:val="28"/>
          <w:szCs w:val="28"/>
          <w:lang w:eastAsia="ru-RU"/>
        </w:rPr>
        <w:t>я</w:t>
      </w:r>
      <w:r w:rsidRPr="00411590">
        <w:rPr>
          <w:rFonts w:ascii="Times New Roman" w:eastAsia="Times New Roman" w:hAnsi="Times New Roman"/>
          <w:sz w:val="28"/>
          <w:szCs w:val="28"/>
          <w:lang w:eastAsia="ru-RU"/>
        </w:rPr>
        <w:t>;</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систематическое обновление банка данных о рынке труда на территории района,  в т.ч. путём предоставления информации гражданам с сайта </w:t>
      </w:r>
      <w:r w:rsidR="00184EEB" w:rsidRPr="00411590">
        <w:rPr>
          <w:rFonts w:ascii="Times New Roman" w:eastAsia="Times New Roman" w:hAnsi="Times New Roman"/>
          <w:sz w:val="28"/>
          <w:szCs w:val="28"/>
          <w:lang w:eastAsia="ru-RU"/>
        </w:rPr>
        <w:t xml:space="preserve">Центра </w:t>
      </w:r>
      <w:r w:rsidRPr="00411590">
        <w:rPr>
          <w:rFonts w:ascii="Times New Roman" w:eastAsia="Times New Roman" w:hAnsi="Times New Roman"/>
          <w:sz w:val="28"/>
          <w:szCs w:val="28"/>
          <w:lang w:eastAsia="ru-RU"/>
        </w:rPr>
        <w:t xml:space="preserve"> занятости </w:t>
      </w:r>
      <w:r w:rsidR="008E1EC3">
        <w:rPr>
          <w:rFonts w:ascii="Times New Roman" w:eastAsia="Times New Roman" w:hAnsi="Times New Roman"/>
          <w:sz w:val="28"/>
          <w:szCs w:val="28"/>
          <w:lang w:eastAsia="ru-RU"/>
        </w:rPr>
        <w:t>Прикубанского</w:t>
      </w:r>
      <w:r w:rsidR="00184EEB" w:rsidRPr="00411590">
        <w:rPr>
          <w:rFonts w:ascii="Times New Roman" w:eastAsia="Times New Roman" w:hAnsi="Times New Roman"/>
          <w:sz w:val="28"/>
          <w:szCs w:val="28"/>
          <w:lang w:eastAsia="ru-RU"/>
        </w:rPr>
        <w:t xml:space="preserve"> района</w:t>
      </w:r>
      <w:r w:rsidRPr="00411590">
        <w:rPr>
          <w:rFonts w:ascii="Times New Roman" w:eastAsia="Times New Roman" w:hAnsi="Times New Roman"/>
          <w:sz w:val="28"/>
          <w:szCs w:val="28"/>
          <w:lang w:eastAsia="ru-RU"/>
        </w:rPr>
        <w:t>;</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направление на подготовку и переподготовку безработных граждан через Центр занятости </w:t>
      </w:r>
      <w:r w:rsidR="008E1EC3">
        <w:rPr>
          <w:rFonts w:ascii="Times New Roman" w:eastAsia="Times New Roman" w:hAnsi="Times New Roman"/>
          <w:sz w:val="28"/>
          <w:szCs w:val="28"/>
          <w:lang w:eastAsia="ru-RU"/>
        </w:rPr>
        <w:t>Прикубанского</w:t>
      </w:r>
      <w:r w:rsidRPr="00411590">
        <w:rPr>
          <w:rFonts w:ascii="Times New Roman" w:eastAsia="Times New Roman" w:hAnsi="Times New Roman"/>
          <w:sz w:val="28"/>
          <w:szCs w:val="28"/>
          <w:lang w:eastAsia="ru-RU"/>
        </w:rPr>
        <w:t xml:space="preserve"> района;</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организация занятости </w:t>
      </w:r>
      <w:r w:rsidR="008E1EC3">
        <w:rPr>
          <w:rFonts w:ascii="Times New Roman" w:eastAsia="Times New Roman" w:hAnsi="Times New Roman"/>
          <w:sz w:val="28"/>
          <w:szCs w:val="28"/>
          <w:lang w:eastAsia="ru-RU"/>
        </w:rPr>
        <w:t xml:space="preserve"> 3-5</w:t>
      </w:r>
      <w:r w:rsidRPr="00411590">
        <w:rPr>
          <w:rFonts w:ascii="Times New Roman" w:eastAsia="Times New Roman" w:hAnsi="Times New Roman"/>
          <w:sz w:val="28"/>
          <w:szCs w:val="28"/>
          <w:lang w:eastAsia="ru-RU"/>
        </w:rPr>
        <w:t xml:space="preserve"> человек через общественные работы, расширение их видов;</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систематическая работа комиссии по содействию занятости населения.</w:t>
      </w:r>
    </w:p>
    <w:p w:rsidR="00681C6A" w:rsidRPr="00411590" w:rsidRDefault="00681C6A"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7.Молодёжная политика</w:t>
      </w:r>
    </w:p>
    <w:p w:rsidR="00681C6A" w:rsidRPr="00411590" w:rsidRDefault="00681C6A"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поддержку молодёжи, оказавшейся в трудной жизненной ситуации;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работу с молодыми семьями;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организацию досуга, занятости, трудоустройства и летнего отдыха подростков и молодежи;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профилактику табакокурения, алкоголизма, наркомании в молодежной среде;</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реализацию плана совместных действий в социуме;</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привлечение общественности для профилактики негативных явлений в молодёжной среде.</w:t>
      </w:r>
      <w:r w:rsidRPr="00411590">
        <w:rPr>
          <w:rFonts w:ascii="Times New Roman" w:eastAsia="Times New Roman" w:hAnsi="Times New Roman"/>
          <w:b/>
          <w:bCs/>
          <w:sz w:val="28"/>
          <w:szCs w:val="28"/>
          <w:lang w:eastAsia="ru-RU"/>
        </w:rPr>
        <w:t xml:space="preserve"> </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Патриотическое воспитание молодёжи будет осуществляться </w:t>
      </w:r>
      <w:r w:rsidR="007A2F34">
        <w:rPr>
          <w:rFonts w:ascii="Times New Roman" w:eastAsia="Times New Roman" w:hAnsi="Times New Roman"/>
          <w:sz w:val="28"/>
          <w:szCs w:val="28"/>
          <w:lang w:eastAsia="ru-RU"/>
        </w:rPr>
        <w:t xml:space="preserve"> </w:t>
      </w:r>
      <w:r w:rsidRPr="00411590">
        <w:rPr>
          <w:rFonts w:ascii="Times New Roman" w:eastAsia="Times New Roman" w:hAnsi="Times New Roman"/>
          <w:sz w:val="28"/>
          <w:szCs w:val="28"/>
          <w:lang w:eastAsia="ru-RU"/>
        </w:rPr>
        <w:t>через:</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кружковую, лекционную работу; исследовательскую работу </w:t>
      </w:r>
      <w:r w:rsidR="00184EEB" w:rsidRPr="00411590">
        <w:rPr>
          <w:rFonts w:ascii="Times New Roman" w:eastAsia="Times New Roman" w:hAnsi="Times New Roman"/>
          <w:sz w:val="28"/>
          <w:szCs w:val="28"/>
          <w:lang w:eastAsia="ru-RU"/>
        </w:rPr>
        <w:t>в</w:t>
      </w:r>
      <w:r w:rsidRPr="00411590">
        <w:rPr>
          <w:rFonts w:ascii="Times New Roman" w:eastAsia="Times New Roman" w:hAnsi="Times New Roman"/>
          <w:sz w:val="28"/>
          <w:szCs w:val="28"/>
          <w:lang w:eastAsia="ru-RU"/>
        </w:rPr>
        <w:t xml:space="preserve"> СОШ</w:t>
      </w:r>
      <w:r w:rsidR="00184EEB" w:rsidRPr="00411590">
        <w:rPr>
          <w:rFonts w:ascii="Times New Roman" w:eastAsia="Times New Roman" w:hAnsi="Times New Roman"/>
          <w:sz w:val="28"/>
          <w:szCs w:val="28"/>
          <w:lang w:eastAsia="ru-RU"/>
        </w:rPr>
        <w:t xml:space="preserve"> </w:t>
      </w:r>
      <w:r w:rsidR="008E1EC3">
        <w:rPr>
          <w:rFonts w:ascii="Times New Roman" w:eastAsia="Times New Roman" w:hAnsi="Times New Roman"/>
          <w:sz w:val="28"/>
          <w:szCs w:val="28"/>
          <w:lang w:eastAsia="ru-RU"/>
        </w:rPr>
        <w:t>сельского поселения</w:t>
      </w:r>
      <w:r w:rsidRPr="00411590">
        <w:rPr>
          <w:rFonts w:ascii="Times New Roman" w:eastAsia="Times New Roman" w:hAnsi="Times New Roman"/>
          <w:sz w:val="28"/>
          <w:szCs w:val="28"/>
          <w:lang w:eastAsia="ru-RU"/>
        </w:rPr>
        <w:t>;</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участие молодежи в подготовке и проведении мероприятий, посвященных Дню Победы , Дню Защитника Отечества;</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проведение встреч с ветеранами;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выявление, продвижение и поддержка активности молодёжи в различных сферах деятельности;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участие молодёжи в районных, </w:t>
      </w:r>
      <w:r w:rsidR="00A12ACA" w:rsidRPr="00411590">
        <w:rPr>
          <w:rFonts w:ascii="Times New Roman" w:eastAsia="Times New Roman" w:hAnsi="Times New Roman"/>
          <w:sz w:val="28"/>
          <w:szCs w:val="28"/>
          <w:lang w:eastAsia="ru-RU"/>
        </w:rPr>
        <w:t xml:space="preserve"> республиканских</w:t>
      </w:r>
      <w:r w:rsidRPr="00411590">
        <w:rPr>
          <w:rFonts w:ascii="Times New Roman" w:eastAsia="Times New Roman" w:hAnsi="Times New Roman"/>
          <w:sz w:val="28"/>
          <w:szCs w:val="28"/>
          <w:lang w:eastAsia="ru-RU"/>
        </w:rPr>
        <w:t xml:space="preserve"> мероприятиях.</w:t>
      </w:r>
    </w:p>
    <w:p w:rsidR="00681C6A" w:rsidRPr="00411590" w:rsidRDefault="00681C6A"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8.Культура</w:t>
      </w:r>
    </w:p>
    <w:p w:rsidR="00681C6A" w:rsidRPr="00411590" w:rsidRDefault="00681C6A"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Развитию культуры будет содействовать:</w:t>
      </w:r>
    </w:p>
    <w:p w:rsidR="006B1323" w:rsidRPr="00411590" w:rsidRDefault="006B1323" w:rsidP="00681C6A">
      <w:pPr>
        <w:pStyle w:val="a3"/>
        <w:numPr>
          <w:ilvl w:val="0"/>
          <w:numId w:val="8"/>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создание условий для сохранения и развития культуры пос</w:t>
      </w:r>
      <w:r w:rsidR="00184EEB" w:rsidRPr="00411590">
        <w:rPr>
          <w:rFonts w:ascii="Times New Roman" w:eastAsia="Times New Roman" w:hAnsi="Times New Roman"/>
          <w:sz w:val="28"/>
          <w:szCs w:val="28"/>
          <w:lang w:eastAsia="ru-RU"/>
        </w:rPr>
        <w:t>еления</w:t>
      </w:r>
      <w:r w:rsidRPr="00411590">
        <w:rPr>
          <w:rFonts w:ascii="Times New Roman" w:eastAsia="Times New Roman" w:hAnsi="Times New Roman"/>
          <w:sz w:val="28"/>
          <w:szCs w:val="28"/>
          <w:lang w:eastAsia="ru-RU"/>
        </w:rPr>
        <w:t>, обеспечения доступа всех категорий населения к культурным ценностям, информационным ресурсам библиотек;</w:t>
      </w:r>
    </w:p>
    <w:p w:rsidR="006B1323" w:rsidRPr="00411590" w:rsidRDefault="006B1323" w:rsidP="00681C6A">
      <w:pPr>
        <w:pStyle w:val="a3"/>
        <w:numPr>
          <w:ilvl w:val="0"/>
          <w:numId w:val="8"/>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сохранение и обновление библиотечных фондов;</w:t>
      </w:r>
    </w:p>
    <w:p w:rsidR="006B1323" w:rsidRPr="00411590" w:rsidRDefault="006B1323" w:rsidP="00681C6A">
      <w:pPr>
        <w:pStyle w:val="a3"/>
        <w:numPr>
          <w:ilvl w:val="0"/>
          <w:numId w:val="8"/>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проведение массовых культурных мероприятий в поселении: Новогодних мероприятий,  </w:t>
      </w:r>
      <w:r w:rsidR="00115D26" w:rsidRPr="00411590">
        <w:rPr>
          <w:rFonts w:ascii="Times New Roman" w:eastAsia="Times New Roman" w:hAnsi="Times New Roman"/>
          <w:sz w:val="28"/>
          <w:szCs w:val="28"/>
          <w:lang w:eastAsia="ru-RU"/>
        </w:rPr>
        <w:t>Дн</w:t>
      </w:r>
      <w:r w:rsidRPr="00411590">
        <w:rPr>
          <w:rFonts w:ascii="Times New Roman" w:eastAsia="Times New Roman" w:hAnsi="Times New Roman"/>
          <w:sz w:val="28"/>
          <w:szCs w:val="28"/>
          <w:lang w:eastAsia="ru-RU"/>
        </w:rPr>
        <w:t>я Победы, Д</w:t>
      </w:r>
      <w:r w:rsidR="00184EEB" w:rsidRPr="00411590">
        <w:rPr>
          <w:rFonts w:ascii="Times New Roman" w:eastAsia="Times New Roman" w:hAnsi="Times New Roman"/>
          <w:sz w:val="28"/>
          <w:szCs w:val="28"/>
          <w:lang w:eastAsia="ru-RU"/>
        </w:rPr>
        <w:t>ень аула</w:t>
      </w:r>
      <w:r w:rsidRPr="00411590">
        <w:rPr>
          <w:rFonts w:ascii="Times New Roman" w:eastAsia="Times New Roman" w:hAnsi="Times New Roman"/>
          <w:sz w:val="28"/>
          <w:szCs w:val="28"/>
          <w:lang w:eastAsia="ru-RU"/>
        </w:rPr>
        <w:t>, Дня пожилого человека, Дня матери;</w:t>
      </w:r>
    </w:p>
    <w:p w:rsidR="006B1323" w:rsidRPr="00411590" w:rsidRDefault="006B1323" w:rsidP="00681C6A">
      <w:pPr>
        <w:pStyle w:val="a3"/>
        <w:numPr>
          <w:ilvl w:val="0"/>
          <w:numId w:val="8"/>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развитие дополнительного образования детей, участие в творческих конкурсах.</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 целью возрождения традиций, развития народного творчества и совершенствования культурно- досуговой деятельности планируется: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укомплектовать кадрами сельский Дом культуры;</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организация и проведение мероприятий для всех слоев населения на базе ДК </w:t>
      </w:r>
      <w:r w:rsidR="00184EEB" w:rsidRPr="00411590">
        <w:rPr>
          <w:rFonts w:ascii="Times New Roman" w:eastAsia="Times New Roman" w:hAnsi="Times New Roman"/>
          <w:sz w:val="28"/>
          <w:szCs w:val="28"/>
          <w:lang w:eastAsia="ru-RU"/>
        </w:rPr>
        <w:t>,  библиотек</w:t>
      </w:r>
      <w:r w:rsidR="008E1EC3">
        <w:rPr>
          <w:rFonts w:ascii="Times New Roman" w:eastAsia="Times New Roman" w:hAnsi="Times New Roman"/>
          <w:sz w:val="28"/>
          <w:szCs w:val="28"/>
          <w:lang w:eastAsia="ru-RU"/>
        </w:rPr>
        <w:t xml:space="preserve"> сельского поселения</w:t>
      </w:r>
      <w:r w:rsidRPr="00411590">
        <w:rPr>
          <w:rFonts w:ascii="Times New Roman" w:eastAsia="Times New Roman" w:hAnsi="Times New Roman"/>
          <w:sz w:val="28"/>
          <w:szCs w:val="28"/>
          <w:lang w:eastAsia="ru-RU"/>
        </w:rPr>
        <w:t>;</w:t>
      </w:r>
    </w:p>
    <w:p w:rsidR="006B1323" w:rsidRPr="00411590" w:rsidRDefault="00115D26"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участие в районных фестивалях, </w:t>
      </w:r>
      <w:r w:rsidR="006B1323" w:rsidRPr="00411590">
        <w:rPr>
          <w:rFonts w:ascii="Times New Roman" w:eastAsia="Times New Roman" w:hAnsi="Times New Roman"/>
          <w:sz w:val="28"/>
          <w:szCs w:val="28"/>
          <w:lang w:eastAsia="ru-RU"/>
        </w:rPr>
        <w:t xml:space="preserve"> смотрах, конкурсах художественной самодеятельности;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укрепление материально- технической базы учреждений культуры, дальнейшее проведение текущего ремонта ДК;</w:t>
      </w:r>
    </w:p>
    <w:p w:rsidR="00681C6A" w:rsidRPr="00411590" w:rsidRDefault="00681C6A"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9.Правоохранительная деятельность</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направлена на:</w:t>
      </w:r>
    </w:p>
    <w:p w:rsidR="006B1323" w:rsidRPr="00411590" w:rsidRDefault="006B1323" w:rsidP="00681C6A">
      <w:pPr>
        <w:pStyle w:val="a3"/>
        <w:numPr>
          <w:ilvl w:val="0"/>
          <w:numId w:val="9"/>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содействие укомплектованию кадрами участкового уполномоченного полиции;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проведение профилактики правонарушений, алкоголизма, наркомании среди населения;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проведение мероприятий по защите прав потребителей, незаконной предпринимательской деятельности;</w:t>
      </w:r>
    </w:p>
    <w:p w:rsidR="006B1323" w:rsidRPr="00411590" w:rsidRDefault="006B1323" w:rsidP="00681C6A">
      <w:pPr>
        <w:pStyle w:val="a3"/>
        <w:numPr>
          <w:ilvl w:val="0"/>
          <w:numId w:val="9"/>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создание добровольных формирований населения ( ДФН);</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организацию совместной работы ДФН и ОВД по профилактике и снижению уличной преступности.</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1</w:t>
      </w:r>
      <w:r w:rsidR="003A50D3" w:rsidRPr="00411590">
        <w:rPr>
          <w:rFonts w:ascii="Times New Roman" w:eastAsia="Times New Roman" w:hAnsi="Times New Roman"/>
          <w:b/>
          <w:bCs/>
          <w:sz w:val="28"/>
          <w:szCs w:val="28"/>
          <w:lang w:eastAsia="ru-RU"/>
        </w:rPr>
        <w:t>0</w:t>
      </w:r>
      <w:r w:rsidRPr="00411590">
        <w:rPr>
          <w:rFonts w:ascii="Times New Roman" w:eastAsia="Times New Roman" w:hAnsi="Times New Roman"/>
          <w:b/>
          <w:bCs/>
          <w:sz w:val="28"/>
          <w:szCs w:val="28"/>
          <w:lang w:eastAsia="ru-RU"/>
        </w:rPr>
        <w:t>.Жилищно-коммунальное хозяйство</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Предоставление жилищно-коммунальных услуг будет осуществляться на основе договорных отношений в сфере предоставления коммунальных услуг.</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В 20</w:t>
      </w:r>
      <w:r w:rsidR="00C144AB" w:rsidRPr="00C144AB">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3</w:t>
      </w:r>
      <w:r w:rsidR="00591B41" w:rsidRPr="00591B41">
        <w:rPr>
          <w:rFonts w:ascii="Times New Roman" w:eastAsia="Times New Roman" w:hAnsi="Times New Roman"/>
          <w:sz w:val="28"/>
          <w:szCs w:val="28"/>
          <w:lang w:eastAsia="ru-RU"/>
        </w:rPr>
        <w:t xml:space="preserve"> </w:t>
      </w:r>
      <w:r w:rsidRPr="00411590">
        <w:rPr>
          <w:rFonts w:ascii="Times New Roman" w:eastAsia="Times New Roman" w:hAnsi="Times New Roman"/>
          <w:sz w:val="28"/>
          <w:szCs w:val="28"/>
          <w:lang w:eastAsia="ru-RU"/>
        </w:rPr>
        <w:t>году планируется  к</w:t>
      </w:r>
      <w:r w:rsidR="00D37E26" w:rsidRPr="00411590">
        <w:rPr>
          <w:rFonts w:ascii="Times New Roman" w:eastAsia="Times New Roman" w:hAnsi="Times New Roman"/>
          <w:sz w:val="28"/>
          <w:szCs w:val="28"/>
          <w:lang w:eastAsia="ru-RU"/>
        </w:rPr>
        <w:t>апитальный ремонт водопровода</w:t>
      </w:r>
      <w:r w:rsidRPr="00411590">
        <w:rPr>
          <w:rFonts w:ascii="Times New Roman" w:eastAsia="Times New Roman" w:hAnsi="Times New Roman"/>
          <w:sz w:val="28"/>
          <w:szCs w:val="28"/>
          <w:lang w:eastAsia="ru-RU"/>
        </w:rPr>
        <w:t>. Планируется участие в софинансировании капитального ремонта многоквартирных жилых домов в соответствии с решениями общих собраний собственников, в т.ч. путём предоставления субсидии ТСЖ.</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lastRenderedPageBreak/>
        <w:t>1</w:t>
      </w:r>
      <w:r w:rsidR="003A50D3" w:rsidRPr="00411590">
        <w:rPr>
          <w:rFonts w:ascii="Times New Roman" w:eastAsia="Times New Roman" w:hAnsi="Times New Roman"/>
          <w:b/>
          <w:bCs/>
          <w:sz w:val="28"/>
          <w:szCs w:val="28"/>
          <w:lang w:eastAsia="ru-RU"/>
        </w:rPr>
        <w:t>1</w:t>
      </w:r>
      <w:r w:rsidRPr="00411590">
        <w:rPr>
          <w:rFonts w:ascii="Times New Roman" w:eastAsia="Times New Roman" w:hAnsi="Times New Roman"/>
          <w:b/>
          <w:bCs/>
          <w:sz w:val="28"/>
          <w:szCs w:val="28"/>
          <w:lang w:eastAsia="ru-RU"/>
        </w:rPr>
        <w:t>.Земельные отношения и градостроительная деятельность</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Планируется: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Оформление земельных участков в собственность граждан под многоквартирными домами; оформление участков застроенных массивов под хозяйственными строениями.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Продолжится предоставление земельных участков по заявлениям граждан;</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Планируется увеличить использование земель с/х использования на 15%;</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продолжать работу с гражданами по оформлению участков в собственность и аренду.</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Осуществление муниципального земельного контроля в соответствии с планом.</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1</w:t>
      </w:r>
      <w:r w:rsidR="003A50D3" w:rsidRPr="00411590">
        <w:rPr>
          <w:rFonts w:ascii="Times New Roman" w:eastAsia="Times New Roman" w:hAnsi="Times New Roman"/>
          <w:b/>
          <w:bCs/>
          <w:sz w:val="28"/>
          <w:szCs w:val="28"/>
          <w:lang w:eastAsia="ru-RU"/>
        </w:rPr>
        <w:t>2</w:t>
      </w:r>
      <w:r w:rsidRPr="00411590">
        <w:rPr>
          <w:rFonts w:ascii="Times New Roman" w:eastAsia="Times New Roman" w:hAnsi="Times New Roman"/>
          <w:b/>
          <w:bCs/>
          <w:sz w:val="28"/>
          <w:szCs w:val="28"/>
          <w:lang w:eastAsia="ru-RU"/>
        </w:rPr>
        <w:t>.Дорожная деятельность</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 Планируется проведение следующих мероприятий:</w:t>
      </w:r>
    </w:p>
    <w:tbl>
      <w:tblPr>
        <w:tblW w:w="11527" w:type="dxa"/>
        <w:tblCellSpacing w:w="0" w:type="dxa"/>
        <w:tblCellMar>
          <w:top w:w="105" w:type="dxa"/>
          <w:left w:w="105" w:type="dxa"/>
          <w:bottom w:w="105" w:type="dxa"/>
          <w:right w:w="105" w:type="dxa"/>
        </w:tblCellMar>
        <w:tblLook w:val="04A0" w:firstRow="1" w:lastRow="0" w:firstColumn="1" w:lastColumn="0" w:noHBand="0" w:noVBand="1"/>
      </w:tblPr>
      <w:tblGrid>
        <w:gridCol w:w="4216"/>
        <w:gridCol w:w="7311"/>
      </w:tblGrid>
      <w:tr w:rsidR="006B1323" w:rsidRPr="00411590" w:rsidTr="00115D26">
        <w:trPr>
          <w:tblCellSpacing w:w="0" w:type="dxa"/>
        </w:trPr>
        <w:tc>
          <w:tcPr>
            <w:tcW w:w="4216" w:type="dxa"/>
            <w:hideMark/>
          </w:tcPr>
          <w:p w:rsidR="006B1323" w:rsidRPr="00411590" w:rsidRDefault="006B1323" w:rsidP="00115D26">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Грейдерование дорог (</w:t>
            </w:r>
            <w:r w:rsidR="00115D26" w:rsidRPr="00411590">
              <w:rPr>
                <w:rFonts w:ascii="Times New Roman" w:eastAsia="Times New Roman" w:hAnsi="Times New Roman"/>
                <w:sz w:val="28"/>
                <w:szCs w:val="28"/>
                <w:lang w:eastAsia="ru-RU"/>
              </w:rPr>
              <w:t>два</w:t>
            </w:r>
            <w:r w:rsidRPr="00411590">
              <w:rPr>
                <w:rFonts w:ascii="Times New Roman" w:eastAsia="Times New Roman" w:hAnsi="Times New Roman"/>
                <w:sz w:val="28"/>
                <w:szCs w:val="28"/>
                <w:lang w:eastAsia="ru-RU"/>
              </w:rPr>
              <w:t xml:space="preserve"> раза в год)</w:t>
            </w:r>
          </w:p>
        </w:tc>
        <w:tc>
          <w:tcPr>
            <w:tcW w:w="7311" w:type="dxa"/>
            <w:hideMark/>
          </w:tcPr>
          <w:p w:rsidR="006B1323" w:rsidRPr="00411590" w:rsidRDefault="000A7AB9" w:rsidP="008B59E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Ул.Интернациональная</w:t>
            </w:r>
          </w:p>
          <w:p w:rsidR="006B1323" w:rsidRPr="00411590" w:rsidRDefault="003A50D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w:t>
            </w:r>
            <w:r w:rsidR="006B1323" w:rsidRPr="00411590">
              <w:rPr>
                <w:rFonts w:ascii="Times New Roman" w:eastAsia="Times New Roman" w:hAnsi="Times New Roman"/>
                <w:sz w:val="28"/>
                <w:szCs w:val="28"/>
                <w:lang w:eastAsia="ru-RU"/>
              </w:rPr>
              <w:t xml:space="preserve">л. </w:t>
            </w:r>
            <w:r w:rsidR="000A7AB9">
              <w:rPr>
                <w:rFonts w:ascii="Times New Roman" w:eastAsia="Times New Roman" w:hAnsi="Times New Roman"/>
                <w:sz w:val="28"/>
                <w:szCs w:val="28"/>
                <w:lang w:eastAsia="ru-RU"/>
              </w:rPr>
              <w:t>Джегутинская</w:t>
            </w:r>
          </w:p>
          <w:p w:rsidR="006B1323" w:rsidRPr="00411590" w:rsidRDefault="003A50D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w:t>
            </w:r>
            <w:r w:rsidR="00D37E26" w:rsidRPr="00411590">
              <w:rPr>
                <w:rFonts w:ascii="Times New Roman" w:eastAsia="Times New Roman" w:hAnsi="Times New Roman"/>
                <w:sz w:val="28"/>
                <w:szCs w:val="28"/>
                <w:lang w:eastAsia="ru-RU"/>
              </w:rPr>
              <w:t xml:space="preserve">л. </w:t>
            </w:r>
            <w:r w:rsidR="000A7AB9">
              <w:rPr>
                <w:rFonts w:ascii="Times New Roman" w:eastAsia="Times New Roman" w:hAnsi="Times New Roman"/>
                <w:sz w:val="28"/>
                <w:szCs w:val="28"/>
                <w:lang w:eastAsia="ru-RU"/>
              </w:rPr>
              <w:t>Пятихатки</w:t>
            </w:r>
            <w:r w:rsidR="00115D26" w:rsidRPr="00411590">
              <w:rPr>
                <w:rFonts w:ascii="Times New Roman" w:eastAsia="Times New Roman" w:hAnsi="Times New Roman"/>
                <w:sz w:val="28"/>
                <w:szCs w:val="28"/>
                <w:lang w:eastAsia="ru-RU"/>
              </w:rPr>
              <w:t xml:space="preserve"> </w:t>
            </w:r>
          </w:p>
          <w:p w:rsidR="006B1323" w:rsidRPr="00411590" w:rsidRDefault="006B1323" w:rsidP="008B59E9">
            <w:pPr>
              <w:spacing w:after="0" w:line="240" w:lineRule="auto"/>
              <w:rPr>
                <w:rFonts w:ascii="Times New Roman" w:eastAsia="Times New Roman" w:hAnsi="Times New Roman"/>
                <w:sz w:val="28"/>
                <w:szCs w:val="28"/>
                <w:lang w:eastAsia="ru-RU"/>
              </w:rPr>
            </w:pPr>
          </w:p>
        </w:tc>
      </w:tr>
      <w:tr w:rsidR="006B1323" w:rsidRPr="00411590" w:rsidTr="00115D26">
        <w:trPr>
          <w:tblCellSpacing w:w="0" w:type="dxa"/>
        </w:trPr>
        <w:tc>
          <w:tcPr>
            <w:tcW w:w="4216" w:type="dxa"/>
            <w:hideMark/>
          </w:tcPr>
          <w:p w:rsidR="006B1323" w:rsidRPr="00411590" w:rsidRDefault="006B1323" w:rsidP="00115D26">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капитальный </w:t>
            </w:r>
            <w:r w:rsidR="00115D26" w:rsidRPr="00411590">
              <w:rPr>
                <w:rFonts w:ascii="Times New Roman" w:eastAsia="Times New Roman" w:hAnsi="Times New Roman"/>
                <w:sz w:val="28"/>
                <w:szCs w:val="28"/>
                <w:lang w:eastAsia="ru-RU"/>
              </w:rPr>
              <w:t xml:space="preserve"> р</w:t>
            </w:r>
            <w:r w:rsidRPr="00411590">
              <w:rPr>
                <w:rFonts w:ascii="Times New Roman" w:eastAsia="Times New Roman" w:hAnsi="Times New Roman"/>
                <w:sz w:val="28"/>
                <w:szCs w:val="28"/>
                <w:lang w:eastAsia="ru-RU"/>
              </w:rPr>
              <w:t xml:space="preserve">емонт и ремонт </w:t>
            </w:r>
            <w:r w:rsidRPr="00411590">
              <w:rPr>
                <w:rFonts w:ascii="Times New Roman" w:eastAsia="Times New Roman" w:hAnsi="Times New Roman"/>
                <w:b/>
                <w:bCs/>
                <w:sz w:val="28"/>
                <w:szCs w:val="28"/>
                <w:lang w:eastAsia="ru-RU"/>
              </w:rPr>
              <w:t>дворовых территорий многоквартирных домов, проездов к дворовым территориям</w:t>
            </w:r>
          </w:p>
        </w:tc>
        <w:tc>
          <w:tcPr>
            <w:tcW w:w="7311" w:type="dxa"/>
            <w:hideMark/>
          </w:tcPr>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p>
        </w:tc>
      </w:tr>
      <w:tr w:rsidR="006B1323" w:rsidRPr="00411590" w:rsidTr="00115D26">
        <w:trPr>
          <w:tblCellSpacing w:w="0" w:type="dxa"/>
        </w:trPr>
        <w:tc>
          <w:tcPr>
            <w:tcW w:w="4216" w:type="dxa"/>
            <w:hideMark/>
          </w:tcPr>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Ямочный ремонт дорог</w:t>
            </w:r>
          </w:p>
        </w:tc>
        <w:tc>
          <w:tcPr>
            <w:tcW w:w="7311" w:type="dxa"/>
            <w:hideMark/>
          </w:tcPr>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Все дороги с асфальтобетонным покрытием</w:t>
            </w:r>
          </w:p>
        </w:tc>
      </w:tr>
      <w:tr w:rsidR="006B1323" w:rsidRPr="00411590" w:rsidTr="00115D26">
        <w:trPr>
          <w:tblCellSpacing w:w="0" w:type="dxa"/>
        </w:trPr>
        <w:tc>
          <w:tcPr>
            <w:tcW w:w="4216" w:type="dxa"/>
            <w:hideMark/>
          </w:tcPr>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Реконструкция ( устройство асфальто-бетонного покрытия)</w:t>
            </w:r>
          </w:p>
          <w:p w:rsidR="00DA4F2E" w:rsidRPr="00411590" w:rsidRDefault="00DA4F2E"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Вдоль дорог по всему поселению </w:t>
            </w:r>
            <w:r w:rsidR="00116F81" w:rsidRPr="00411590">
              <w:rPr>
                <w:rFonts w:ascii="Times New Roman" w:eastAsia="Times New Roman" w:hAnsi="Times New Roman"/>
                <w:sz w:val="28"/>
                <w:szCs w:val="28"/>
                <w:lang w:eastAsia="ru-RU"/>
              </w:rPr>
              <w:t xml:space="preserve">установить  водоотводящие устройства – канавы, кюветы, лотки. </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w:t>
            </w:r>
          </w:p>
        </w:tc>
        <w:tc>
          <w:tcPr>
            <w:tcW w:w="7311" w:type="dxa"/>
            <w:hideMark/>
          </w:tcPr>
          <w:p w:rsidR="006B1323" w:rsidRPr="00411590" w:rsidRDefault="003A50D3" w:rsidP="000A7AB9">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w:t>
            </w:r>
            <w:r w:rsidR="006B1323" w:rsidRPr="00411590">
              <w:rPr>
                <w:rFonts w:ascii="Times New Roman" w:eastAsia="Times New Roman" w:hAnsi="Times New Roman"/>
                <w:sz w:val="28"/>
                <w:szCs w:val="28"/>
                <w:lang w:eastAsia="ru-RU"/>
              </w:rPr>
              <w:t xml:space="preserve">л. </w:t>
            </w:r>
            <w:r w:rsidR="000A7AB9">
              <w:rPr>
                <w:rFonts w:ascii="Times New Roman" w:eastAsia="Times New Roman" w:hAnsi="Times New Roman"/>
                <w:sz w:val="28"/>
                <w:szCs w:val="28"/>
                <w:lang w:eastAsia="ru-RU"/>
              </w:rPr>
              <w:t xml:space="preserve">Центральная </w:t>
            </w:r>
          </w:p>
        </w:tc>
      </w:tr>
      <w:tr w:rsidR="006B1323" w:rsidRPr="00411590" w:rsidTr="00115D26">
        <w:trPr>
          <w:tblCellSpacing w:w="0" w:type="dxa"/>
        </w:trPr>
        <w:tc>
          <w:tcPr>
            <w:tcW w:w="4216" w:type="dxa"/>
            <w:hideMark/>
          </w:tcPr>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p>
        </w:tc>
        <w:tc>
          <w:tcPr>
            <w:tcW w:w="7311" w:type="dxa"/>
            <w:hideMark/>
          </w:tcPr>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p>
        </w:tc>
      </w:tr>
    </w:tbl>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lastRenderedPageBreak/>
        <w:t>Выполнение этих мероприятий будет осуществляться за счёт собственных средств и за счёт субсидии бюджету муниципального района для предоставления их бюджетам поселений на капитальный ремонт и ремонт автомобильных дорог общего пользования, на капитальный ремонт и ремонт дворовых территорий многоквартирных домов, проездов к дворовым территориям</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Планируется разработать проект организации дорожного движения в </w:t>
      </w:r>
      <w:r w:rsidR="000A7AB9">
        <w:rPr>
          <w:rFonts w:ascii="Times New Roman" w:eastAsia="Times New Roman" w:hAnsi="Times New Roman"/>
          <w:sz w:val="28"/>
          <w:szCs w:val="28"/>
          <w:lang w:eastAsia="ru-RU"/>
        </w:rPr>
        <w:t>Николаевском</w:t>
      </w:r>
      <w:r w:rsidRPr="00411590">
        <w:rPr>
          <w:rFonts w:ascii="Times New Roman" w:eastAsia="Times New Roman" w:hAnsi="Times New Roman"/>
          <w:sz w:val="28"/>
          <w:szCs w:val="28"/>
          <w:lang w:eastAsia="ru-RU"/>
        </w:rPr>
        <w:t xml:space="preserve"> сельском поселении, выполнить паспортизацию дорог.</w:t>
      </w:r>
    </w:p>
    <w:p w:rsidR="006B1323" w:rsidRPr="00411590" w:rsidRDefault="006B1323" w:rsidP="00CA0B63">
      <w:pPr>
        <w:spacing w:before="100" w:beforeAutospacing="1"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14.Малое предпринимательство</w:t>
      </w:r>
    </w:p>
    <w:p w:rsidR="003A50D3" w:rsidRPr="00411590" w:rsidRDefault="003A50D3" w:rsidP="00CA0B63">
      <w:pPr>
        <w:spacing w:before="100" w:beforeAutospacing="1"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Обеспечение стабильного развития малого предпринимательства в 20</w:t>
      </w:r>
      <w:r w:rsidR="0075293F" w:rsidRPr="0075293F">
        <w:rPr>
          <w:rFonts w:ascii="Times New Roman" w:eastAsia="Times New Roman" w:hAnsi="Times New Roman"/>
          <w:sz w:val="28"/>
          <w:szCs w:val="28"/>
          <w:lang w:eastAsia="ru-RU"/>
        </w:rPr>
        <w:t>23</w:t>
      </w:r>
      <w:r w:rsidRPr="00411590">
        <w:rPr>
          <w:rFonts w:ascii="Times New Roman" w:eastAsia="Times New Roman" w:hAnsi="Times New Roman"/>
          <w:sz w:val="28"/>
          <w:szCs w:val="28"/>
          <w:lang w:eastAsia="ru-RU"/>
        </w:rPr>
        <w:t>-20</w:t>
      </w:r>
      <w:r w:rsidR="00591B41" w:rsidRPr="00591B41">
        <w:rPr>
          <w:rFonts w:ascii="Times New Roman" w:eastAsia="Times New Roman" w:hAnsi="Times New Roman"/>
          <w:sz w:val="28"/>
          <w:szCs w:val="28"/>
          <w:lang w:eastAsia="ru-RU"/>
        </w:rPr>
        <w:t>2</w:t>
      </w:r>
      <w:r w:rsidR="0075293F" w:rsidRPr="0075293F">
        <w:rPr>
          <w:rFonts w:ascii="Times New Roman" w:eastAsia="Times New Roman" w:hAnsi="Times New Roman"/>
          <w:sz w:val="28"/>
          <w:szCs w:val="28"/>
          <w:lang w:eastAsia="ru-RU"/>
        </w:rPr>
        <w:t>5</w:t>
      </w:r>
      <w:r w:rsidRPr="00411590">
        <w:rPr>
          <w:rFonts w:ascii="Times New Roman" w:eastAsia="Times New Roman" w:hAnsi="Times New Roman"/>
          <w:sz w:val="28"/>
          <w:szCs w:val="28"/>
          <w:lang w:eastAsia="ru-RU"/>
        </w:rPr>
        <w:t xml:space="preserve"> г. будут способствовать принятые </w:t>
      </w:r>
      <w:r w:rsidR="00115D26" w:rsidRPr="00411590">
        <w:rPr>
          <w:rFonts w:ascii="Times New Roman" w:eastAsia="Times New Roman" w:hAnsi="Times New Roman"/>
          <w:sz w:val="28"/>
          <w:szCs w:val="28"/>
          <w:lang w:eastAsia="ru-RU"/>
        </w:rPr>
        <w:t xml:space="preserve">республиканские </w:t>
      </w:r>
      <w:r w:rsidRPr="00411590">
        <w:rPr>
          <w:rFonts w:ascii="Times New Roman" w:eastAsia="Times New Roman" w:hAnsi="Times New Roman"/>
          <w:sz w:val="28"/>
          <w:szCs w:val="28"/>
          <w:lang w:eastAsia="ru-RU"/>
        </w:rPr>
        <w:t xml:space="preserve"> и муниципальные нормативные правовые акты. В результате комплексных действий органов местного самоуправления и реализации областных законов ожидается достижение следующих результатов:</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увеличение количества малых предприятий на 1-2 единицы;</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увеличение среднесписочной численности занятых на малых предприятиях на 15 человек;</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увеличение оборота малых предприятий до 5%</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увеличение инвестиций в основной капитал на 1,5% ежеквартально.</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Планируется имущественная поддержка индивидуальных предпринимателей путём оформления документации в соответствии с законодательством для аренды или продажи муниципального имущества.</w:t>
      </w:r>
    </w:p>
    <w:p w:rsidR="00EF51FD"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Будет осуществляться информационная и консультационная поддержка субъектов малого бизнеса и индивидуальных предпринимателей</w:t>
      </w:r>
      <w:r w:rsidR="00EF51FD" w:rsidRPr="00411590">
        <w:rPr>
          <w:rFonts w:ascii="Times New Roman" w:eastAsia="Times New Roman" w:hAnsi="Times New Roman"/>
          <w:sz w:val="28"/>
          <w:szCs w:val="28"/>
          <w:lang w:eastAsia="ru-RU"/>
        </w:rPr>
        <w:t>.</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15.Сельское хозяйство</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Для развития сельскохозяйственного производства на территории поселения планируется:</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115D26">
      <w:pPr>
        <w:pStyle w:val="a3"/>
        <w:numPr>
          <w:ilvl w:val="0"/>
          <w:numId w:val="3"/>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оказание помощи эффективно работающим хозяйствам в оформлении кредитов на приобретение сельскохозяйственной техники, скота;</w:t>
      </w:r>
    </w:p>
    <w:p w:rsidR="003A50D3" w:rsidRPr="00411590" w:rsidRDefault="003A50D3" w:rsidP="003A50D3">
      <w:pPr>
        <w:pStyle w:val="a3"/>
        <w:spacing w:after="0" w:line="240" w:lineRule="auto"/>
        <w:rPr>
          <w:rFonts w:ascii="Times New Roman" w:eastAsia="Times New Roman" w:hAnsi="Times New Roman"/>
          <w:sz w:val="28"/>
          <w:szCs w:val="28"/>
          <w:lang w:eastAsia="ru-RU"/>
        </w:rPr>
      </w:pPr>
    </w:p>
    <w:p w:rsidR="006B1323" w:rsidRPr="00411590" w:rsidRDefault="006B1323" w:rsidP="00115D26">
      <w:pPr>
        <w:pStyle w:val="a3"/>
        <w:numPr>
          <w:ilvl w:val="0"/>
          <w:numId w:val="3"/>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оказание поддержки личным подсобным хозяйствам с целью повышения товарности их производства;</w:t>
      </w:r>
    </w:p>
    <w:p w:rsidR="00115D26" w:rsidRPr="00411590" w:rsidRDefault="00115D26" w:rsidP="008B59E9">
      <w:pPr>
        <w:spacing w:after="0" w:line="240" w:lineRule="auto"/>
        <w:rPr>
          <w:rFonts w:ascii="Times New Roman" w:eastAsia="Times New Roman" w:hAnsi="Times New Roman"/>
          <w:sz w:val="28"/>
          <w:szCs w:val="28"/>
          <w:lang w:eastAsia="ru-RU"/>
        </w:rPr>
      </w:pPr>
    </w:p>
    <w:p w:rsidR="006B1323" w:rsidRPr="00411590" w:rsidRDefault="006B1323" w:rsidP="00115D26">
      <w:pPr>
        <w:pStyle w:val="a3"/>
        <w:numPr>
          <w:ilvl w:val="0"/>
          <w:numId w:val="3"/>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увеличение поголовья </w:t>
      </w:r>
      <w:r w:rsidR="00EF51FD" w:rsidRPr="00411590">
        <w:rPr>
          <w:rFonts w:ascii="Times New Roman" w:eastAsia="Times New Roman" w:hAnsi="Times New Roman"/>
          <w:sz w:val="28"/>
          <w:szCs w:val="28"/>
          <w:lang w:eastAsia="ru-RU"/>
        </w:rPr>
        <w:t>крупного рогатого скота, овец</w:t>
      </w:r>
      <w:r w:rsidRPr="00411590">
        <w:rPr>
          <w:rFonts w:ascii="Times New Roman" w:eastAsia="Times New Roman" w:hAnsi="Times New Roman"/>
          <w:sz w:val="28"/>
          <w:szCs w:val="28"/>
          <w:lang w:eastAsia="ru-RU"/>
        </w:rPr>
        <w:t>, пчёлосемей на 5%;</w:t>
      </w:r>
    </w:p>
    <w:p w:rsidR="00115D26" w:rsidRPr="00411590" w:rsidRDefault="00115D26" w:rsidP="00115D26">
      <w:pPr>
        <w:pStyle w:val="a3"/>
        <w:rPr>
          <w:rFonts w:ascii="Times New Roman" w:eastAsia="Times New Roman" w:hAnsi="Times New Roman"/>
          <w:sz w:val="28"/>
          <w:szCs w:val="28"/>
          <w:lang w:eastAsia="ru-RU"/>
        </w:rPr>
      </w:pPr>
    </w:p>
    <w:p w:rsidR="00115D26" w:rsidRPr="00411590" w:rsidRDefault="00115D26" w:rsidP="00115D26">
      <w:pPr>
        <w:pStyle w:val="a3"/>
        <w:numPr>
          <w:ilvl w:val="0"/>
          <w:numId w:val="3"/>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открыть пункт приема молока;</w:t>
      </w:r>
    </w:p>
    <w:p w:rsidR="00115D26" w:rsidRPr="00411590" w:rsidRDefault="00115D26" w:rsidP="00115D26">
      <w:pPr>
        <w:pStyle w:val="a3"/>
        <w:rPr>
          <w:rFonts w:ascii="Times New Roman" w:eastAsia="Times New Roman" w:hAnsi="Times New Roman"/>
          <w:sz w:val="28"/>
          <w:szCs w:val="28"/>
          <w:lang w:eastAsia="ru-RU"/>
        </w:rPr>
      </w:pPr>
    </w:p>
    <w:p w:rsidR="006B1323" w:rsidRPr="00411590" w:rsidRDefault="006B1323" w:rsidP="00115D26">
      <w:pPr>
        <w:pStyle w:val="a3"/>
        <w:numPr>
          <w:ilvl w:val="0"/>
          <w:numId w:val="3"/>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lastRenderedPageBreak/>
        <w:t>продолжение работы по предоставлению земельных участков для сельскохозяйственного производства;</w:t>
      </w:r>
    </w:p>
    <w:p w:rsidR="006B1323" w:rsidRPr="00411590" w:rsidRDefault="006B1323" w:rsidP="00115D26">
      <w:pPr>
        <w:pStyle w:val="a3"/>
        <w:numPr>
          <w:ilvl w:val="0"/>
          <w:numId w:val="3"/>
        </w:num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осуществление контроля</w:t>
      </w:r>
      <w:r w:rsidR="000A7AB9">
        <w:rPr>
          <w:rFonts w:ascii="Times New Roman" w:eastAsia="Times New Roman" w:hAnsi="Times New Roman"/>
          <w:sz w:val="28"/>
          <w:szCs w:val="28"/>
          <w:lang w:eastAsia="ru-RU"/>
        </w:rPr>
        <w:t xml:space="preserve"> </w:t>
      </w:r>
      <w:r w:rsidRPr="00411590">
        <w:rPr>
          <w:rFonts w:ascii="Times New Roman" w:eastAsia="Times New Roman" w:hAnsi="Times New Roman"/>
          <w:sz w:val="28"/>
          <w:szCs w:val="28"/>
          <w:lang w:eastAsia="ru-RU"/>
        </w:rPr>
        <w:t xml:space="preserve"> за целевым использованием земель.</w:t>
      </w:r>
    </w:p>
    <w:p w:rsidR="003A50D3" w:rsidRPr="00411590" w:rsidRDefault="003A50D3" w:rsidP="003A50D3">
      <w:pPr>
        <w:pStyle w:val="a3"/>
        <w:spacing w:after="0" w:line="240" w:lineRule="auto"/>
        <w:rPr>
          <w:rFonts w:ascii="Times New Roman" w:eastAsia="Times New Roman" w:hAnsi="Times New Roman"/>
          <w:sz w:val="28"/>
          <w:szCs w:val="28"/>
          <w:lang w:eastAsia="ru-RU"/>
        </w:rPr>
      </w:pPr>
    </w:p>
    <w:p w:rsidR="003A50D3" w:rsidRPr="00411590" w:rsidRDefault="003A50D3" w:rsidP="003A50D3">
      <w:pPr>
        <w:pStyle w:val="a3"/>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16.Вопросы местного значения</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u w:val="single"/>
          <w:lang w:eastAsia="ru-RU"/>
        </w:rPr>
        <w:t>1.</w:t>
      </w:r>
      <w:r w:rsidRPr="00411590">
        <w:rPr>
          <w:rFonts w:ascii="Times New Roman" w:eastAsia="Times New Roman" w:hAnsi="Times New Roman"/>
          <w:b/>
          <w:i/>
          <w:sz w:val="28"/>
          <w:szCs w:val="28"/>
          <w:u w:val="single"/>
          <w:lang w:eastAsia="ru-RU"/>
        </w:rPr>
        <w:t>Создание условий для массового отдыха жителей пос</w:t>
      </w:r>
      <w:r w:rsidR="000A7AB9">
        <w:rPr>
          <w:rFonts w:ascii="Times New Roman" w:eastAsia="Times New Roman" w:hAnsi="Times New Roman"/>
          <w:b/>
          <w:i/>
          <w:sz w:val="28"/>
          <w:szCs w:val="28"/>
          <w:u w:val="single"/>
          <w:lang w:eastAsia="ru-RU"/>
        </w:rPr>
        <w:t xml:space="preserve">еления </w:t>
      </w:r>
      <w:r w:rsidRPr="00411590">
        <w:rPr>
          <w:rFonts w:ascii="Times New Roman" w:eastAsia="Times New Roman" w:hAnsi="Times New Roman"/>
          <w:b/>
          <w:i/>
          <w:sz w:val="28"/>
          <w:szCs w:val="28"/>
          <w:u w:val="single"/>
          <w:lang w:eastAsia="ru-RU"/>
        </w:rPr>
        <w:t xml:space="preserve"> и организацию обустройства мест массового отдыха и будет осуществляться через</w:t>
      </w:r>
      <w:r w:rsidRPr="00411590">
        <w:rPr>
          <w:rFonts w:ascii="Times New Roman" w:eastAsia="Times New Roman" w:hAnsi="Times New Roman"/>
          <w:sz w:val="28"/>
          <w:szCs w:val="28"/>
          <w:u w:val="single"/>
          <w:lang w:eastAsia="ru-RU"/>
        </w:rPr>
        <w:t>:</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мероприятия по благоустройству территории- установку цветочных конструкций, облагораживание клумб, устройство ограждения центральной клумбы;</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устройство детских площадок, установку скамеек, урн, беседок;</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проведение конкурса по благоустройству территории .</w:t>
      </w:r>
    </w:p>
    <w:p w:rsidR="006B1323" w:rsidRPr="00411590" w:rsidRDefault="006B1323" w:rsidP="008B59E9">
      <w:pPr>
        <w:spacing w:after="0" w:line="240" w:lineRule="auto"/>
        <w:rPr>
          <w:rFonts w:ascii="Times New Roman" w:eastAsia="Times New Roman" w:hAnsi="Times New Roman"/>
          <w:b/>
          <w:i/>
          <w:sz w:val="28"/>
          <w:szCs w:val="28"/>
          <w:lang w:eastAsia="ru-RU"/>
        </w:rPr>
      </w:pPr>
      <w:r w:rsidRPr="00411590">
        <w:rPr>
          <w:rFonts w:ascii="Times New Roman" w:eastAsia="Times New Roman" w:hAnsi="Times New Roman"/>
          <w:b/>
          <w:i/>
          <w:sz w:val="28"/>
          <w:szCs w:val="28"/>
          <w:u w:val="single"/>
          <w:lang w:eastAsia="ru-RU"/>
        </w:rPr>
        <w:t>2.Организацию сбора и вывоза твёрдых бытовых отходов и крупногабаритных отходов:</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осуществление контроля за порядком сбора,</w:t>
      </w:r>
      <w:r w:rsidR="00115D26" w:rsidRPr="00411590">
        <w:rPr>
          <w:rFonts w:ascii="Times New Roman" w:eastAsia="Times New Roman" w:hAnsi="Times New Roman"/>
          <w:sz w:val="28"/>
          <w:szCs w:val="28"/>
          <w:lang w:eastAsia="ru-RU"/>
        </w:rPr>
        <w:t xml:space="preserve"> вывоза </w:t>
      </w:r>
      <w:r w:rsidRPr="00411590">
        <w:rPr>
          <w:rFonts w:ascii="Times New Roman" w:eastAsia="Times New Roman" w:hAnsi="Times New Roman"/>
          <w:sz w:val="28"/>
          <w:szCs w:val="28"/>
          <w:lang w:eastAsia="ru-RU"/>
        </w:rPr>
        <w:t xml:space="preserve"> ТБО и КГО,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6B1323" w:rsidRPr="00411590" w:rsidRDefault="006B1323" w:rsidP="008B59E9">
      <w:pPr>
        <w:spacing w:after="0" w:line="240" w:lineRule="auto"/>
        <w:rPr>
          <w:rFonts w:ascii="Times New Roman" w:eastAsia="Times New Roman" w:hAnsi="Times New Roman"/>
          <w:b/>
          <w:i/>
          <w:sz w:val="28"/>
          <w:szCs w:val="28"/>
          <w:lang w:eastAsia="ru-RU"/>
        </w:rPr>
      </w:pPr>
      <w:r w:rsidRPr="00411590">
        <w:rPr>
          <w:rFonts w:ascii="Times New Roman" w:eastAsia="Times New Roman" w:hAnsi="Times New Roman"/>
          <w:b/>
          <w:i/>
          <w:sz w:val="28"/>
          <w:szCs w:val="28"/>
          <w:u w:val="single"/>
          <w:lang w:eastAsia="ru-RU"/>
        </w:rPr>
        <w:t>3.Организацию благоустройства и озеленения территории, использование и охрана лесов, расположенных в границах населённого пункта:</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благоустройство территории будет осуществляться в соответствии с Правилами благоустройства, Правилами содержания зелёных насаждений, ежегодным планом благоустройства территории, с привлечением к работам по благоустройству граждан, организаций всех форм собственности.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b/>
          <w:i/>
          <w:sz w:val="28"/>
          <w:szCs w:val="28"/>
          <w:u w:val="single"/>
          <w:lang w:eastAsia="ru-RU"/>
        </w:rPr>
        <w:t>4.Организацию освещения улиц и установки указателей с названиями улиц и номерами домов</w:t>
      </w:r>
      <w:r w:rsidRPr="00411590">
        <w:rPr>
          <w:rFonts w:ascii="Times New Roman" w:eastAsia="Times New Roman" w:hAnsi="Times New Roman"/>
          <w:sz w:val="28"/>
          <w:szCs w:val="28"/>
          <w:u w:val="single"/>
          <w:lang w:eastAsia="ru-RU"/>
        </w:rPr>
        <w:t>:</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упорядочение адресного хозяйства </w:t>
      </w:r>
      <w:r w:rsidR="000A7AB9">
        <w:rPr>
          <w:rFonts w:ascii="Times New Roman" w:eastAsia="Times New Roman" w:hAnsi="Times New Roman"/>
          <w:sz w:val="28"/>
          <w:szCs w:val="28"/>
          <w:lang w:eastAsia="ru-RU"/>
        </w:rPr>
        <w:t>поселения</w:t>
      </w:r>
      <w:r w:rsidR="00104E2E">
        <w:rPr>
          <w:rFonts w:ascii="Times New Roman" w:eastAsia="Times New Roman" w:hAnsi="Times New Roman"/>
          <w:sz w:val="28"/>
          <w:szCs w:val="28"/>
          <w:lang w:eastAsia="ru-RU"/>
        </w:rPr>
        <w:t xml:space="preserve"> , </w:t>
      </w:r>
      <w:r w:rsidRPr="00411590">
        <w:rPr>
          <w:rFonts w:ascii="Times New Roman" w:eastAsia="Times New Roman" w:hAnsi="Times New Roman"/>
          <w:sz w:val="28"/>
          <w:szCs w:val="28"/>
          <w:lang w:eastAsia="ru-RU"/>
        </w:rPr>
        <w:t>систематический конт</w:t>
      </w:r>
      <w:r w:rsidR="00CA0B63" w:rsidRPr="00411590">
        <w:rPr>
          <w:rFonts w:ascii="Times New Roman" w:eastAsia="Times New Roman" w:hAnsi="Times New Roman"/>
          <w:sz w:val="28"/>
          <w:szCs w:val="28"/>
          <w:lang w:eastAsia="ru-RU"/>
        </w:rPr>
        <w:t>роль за освещением поселения</w:t>
      </w:r>
      <w:r w:rsidRPr="00411590">
        <w:rPr>
          <w:rFonts w:ascii="Times New Roman" w:eastAsia="Times New Roman" w:hAnsi="Times New Roman"/>
          <w:sz w:val="28"/>
          <w:szCs w:val="28"/>
          <w:lang w:eastAsia="ru-RU"/>
        </w:rPr>
        <w:t xml:space="preserve">, своевременная замена ламп; установка  дополнительных опор и светильников </w:t>
      </w:r>
    </w:p>
    <w:p w:rsidR="006B1323" w:rsidRPr="00411590" w:rsidRDefault="006B1323" w:rsidP="008B59E9">
      <w:pPr>
        <w:spacing w:after="0" w:line="240" w:lineRule="auto"/>
        <w:rPr>
          <w:rFonts w:ascii="Times New Roman" w:eastAsia="Times New Roman" w:hAnsi="Times New Roman"/>
          <w:b/>
          <w:i/>
          <w:sz w:val="28"/>
          <w:szCs w:val="28"/>
          <w:lang w:eastAsia="ru-RU"/>
        </w:rPr>
      </w:pPr>
      <w:r w:rsidRPr="00411590">
        <w:rPr>
          <w:rFonts w:ascii="Times New Roman" w:eastAsia="Times New Roman" w:hAnsi="Times New Roman"/>
          <w:b/>
          <w:i/>
          <w:sz w:val="28"/>
          <w:szCs w:val="28"/>
          <w:u w:val="single"/>
          <w:lang w:eastAsia="ru-RU"/>
        </w:rPr>
        <w:t>5.Организацию ритуальных услуг и содержание мест захоронения :</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оказание помощи в благоустройстве кладбища;</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b/>
          <w:i/>
          <w:sz w:val="28"/>
          <w:szCs w:val="28"/>
          <w:u w:val="single"/>
          <w:lang w:eastAsia="ru-RU"/>
        </w:rPr>
      </w:pPr>
      <w:r w:rsidRPr="00411590">
        <w:rPr>
          <w:rFonts w:ascii="Times New Roman" w:eastAsia="Times New Roman" w:hAnsi="Times New Roman"/>
          <w:b/>
          <w:i/>
          <w:sz w:val="28"/>
          <w:szCs w:val="28"/>
          <w:u w:val="single"/>
          <w:lang w:eastAsia="ru-RU"/>
        </w:rPr>
        <w:t>6.Для обеспечения первичных мер пожарной безопасности в границах поселения предусматривается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организация выполнения и осуществления мер пожарной безопасности;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разработка, утверждение и исполнение бюджета в части расходов на пожарную безопасность;</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обучение населения мерам ПБ и его привлечения к предупреждению и тушению пожаров;</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организацию общественного контроля за обеспечением пожарной безопасности на территории поселения.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lastRenderedPageBreak/>
        <w:t>- санитарную очистку поселения от сгораемого мусора;</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противопожарную опашку территории 2 раза в год;</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снос ветхих бесхозяйных строений;</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приобретение предупреждающих знаков и пр. мероприятия</w:t>
      </w:r>
    </w:p>
    <w:p w:rsidR="006B1323" w:rsidRPr="00411590" w:rsidRDefault="006B1323" w:rsidP="008B59E9">
      <w:pPr>
        <w:spacing w:after="0" w:line="240" w:lineRule="auto"/>
        <w:rPr>
          <w:rFonts w:ascii="Times New Roman" w:eastAsia="Times New Roman" w:hAnsi="Times New Roman"/>
          <w:b/>
          <w:i/>
          <w:sz w:val="28"/>
          <w:szCs w:val="28"/>
          <w:lang w:eastAsia="ru-RU"/>
        </w:rPr>
      </w:pPr>
      <w:r w:rsidRPr="00411590">
        <w:rPr>
          <w:rFonts w:ascii="Times New Roman" w:eastAsia="Times New Roman" w:hAnsi="Times New Roman"/>
          <w:b/>
          <w:i/>
          <w:sz w:val="28"/>
          <w:szCs w:val="28"/>
          <w:lang w:eastAsia="ru-RU"/>
        </w:rPr>
        <w:t>7.</w:t>
      </w:r>
      <w:r w:rsidRPr="00411590">
        <w:rPr>
          <w:rFonts w:ascii="Times New Roman" w:eastAsia="Times New Roman" w:hAnsi="Times New Roman"/>
          <w:b/>
          <w:i/>
          <w:sz w:val="28"/>
          <w:szCs w:val="28"/>
          <w:u w:val="single"/>
          <w:lang w:eastAsia="ru-RU"/>
        </w:rPr>
        <w:t>Для эффективного управления муниципальным имуществом планируется:</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обеспечение муниципального контроля за использованием и сохранностью муниципального имущества в соответствии с ежегодным планом</w:t>
      </w:r>
      <w:r w:rsidR="0075293F" w:rsidRPr="0075293F">
        <w:rPr>
          <w:rFonts w:ascii="Times New Roman" w:eastAsia="Times New Roman" w:hAnsi="Times New Roman"/>
          <w:sz w:val="28"/>
          <w:szCs w:val="28"/>
          <w:lang w:eastAsia="ru-RU"/>
        </w:rPr>
        <w:t xml:space="preserve">( </w:t>
      </w:r>
      <w:r w:rsidR="0075293F">
        <w:rPr>
          <w:rFonts w:ascii="Times New Roman" w:eastAsia="Times New Roman" w:hAnsi="Times New Roman"/>
          <w:sz w:val="28"/>
          <w:szCs w:val="28"/>
          <w:lang w:eastAsia="ru-RU"/>
        </w:rPr>
        <w:t>при наличии)</w:t>
      </w:r>
      <w:r w:rsidRPr="00411590">
        <w:rPr>
          <w:rFonts w:ascii="Times New Roman" w:eastAsia="Times New Roman" w:hAnsi="Times New Roman"/>
          <w:sz w:val="28"/>
          <w:szCs w:val="28"/>
          <w:lang w:eastAsia="ru-RU"/>
        </w:rPr>
        <w:t>;</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разработка нормативных актов, формирование методической базы, регулирующей вопросы управления муниципальным имуществом.</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1</w:t>
      </w:r>
      <w:r w:rsidR="003A50D3" w:rsidRPr="00411590">
        <w:rPr>
          <w:rFonts w:ascii="Times New Roman" w:eastAsia="Times New Roman" w:hAnsi="Times New Roman"/>
          <w:b/>
          <w:bCs/>
          <w:sz w:val="28"/>
          <w:szCs w:val="28"/>
          <w:lang w:eastAsia="ru-RU"/>
        </w:rPr>
        <w:t>6</w:t>
      </w:r>
      <w:r w:rsidRPr="00411590">
        <w:rPr>
          <w:rFonts w:ascii="Times New Roman" w:eastAsia="Times New Roman" w:hAnsi="Times New Roman"/>
          <w:b/>
          <w:bCs/>
          <w:sz w:val="28"/>
          <w:szCs w:val="28"/>
          <w:lang w:eastAsia="ru-RU"/>
        </w:rPr>
        <w:t>.Защита от чрезвычайных ситуаций</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Плановые мероприятия по защите населения от чрезвычайных ситуаций будут осуществляться по следующим основным направлениям:</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обеспечение постоянной готовности органов управления поселения по предупреждению и ликвидации чрезвычайных ситуаций;</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обеспечение безопасности людей на водных объектах, оборудование мест массового отдыха людей на воде в соответствии с нормативами;</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совершенствование системы обучения населения способам защиты и действиям в чрезвычайных ситуациях;</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обеспечение деятельности добровольных пожарных в рамках действующего законодательства;</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пропаганда противодействия терроризму и экстремизму;</w:t>
      </w:r>
    </w:p>
    <w:p w:rsidR="006B1323" w:rsidRPr="00411590" w:rsidRDefault="006B1323" w:rsidP="008B59E9">
      <w:pPr>
        <w:spacing w:after="0" w:line="240" w:lineRule="auto"/>
        <w:outlineLvl w:val="2"/>
        <w:rPr>
          <w:rFonts w:ascii="Times New Roman" w:eastAsia="Times New Roman" w:hAnsi="Times New Roman"/>
          <w:b/>
          <w:bCs/>
          <w:sz w:val="28"/>
          <w:szCs w:val="28"/>
          <w:lang w:eastAsia="ru-RU"/>
        </w:rPr>
      </w:pPr>
      <w:r w:rsidRPr="00411590">
        <w:rPr>
          <w:rFonts w:ascii="Times New Roman" w:eastAsia="Times New Roman" w:hAnsi="Times New Roman"/>
          <w:b/>
          <w:bCs/>
          <w:sz w:val="28"/>
          <w:szCs w:val="28"/>
          <w:lang w:eastAsia="ru-RU"/>
        </w:rPr>
        <w:t xml:space="preserve">Проведение противопожарной пропаганды и обучение населения мерам пожарной безопасности. </w:t>
      </w: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Резервный фонд поселения для ликвидации последствий ЧС составит </w:t>
      </w:r>
      <w:r w:rsidR="0075293F">
        <w:rPr>
          <w:rFonts w:ascii="Times New Roman" w:eastAsia="Times New Roman" w:hAnsi="Times New Roman"/>
          <w:sz w:val="28"/>
          <w:szCs w:val="28"/>
          <w:lang w:eastAsia="ru-RU"/>
        </w:rPr>
        <w:t>10</w:t>
      </w:r>
      <w:r w:rsidRPr="00411590">
        <w:rPr>
          <w:rFonts w:ascii="Times New Roman" w:eastAsia="Times New Roman" w:hAnsi="Times New Roman"/>
          <w:sz w:val="28"/>
          <w:szCs w:val="28"/>
          <w:lang w:eastAsia="ru-RU"/>
        </w:rPr>
        <w:t xml:space="preserve"> т. руб.</w:t>
      </w:r>
    </w:p>
    <w:p w:rsidR="003A50D3" w:rsidRPr="00411590" w:rsidRDefault="003A50D3" w:rsidP="008B59E9">
      <w:pPr>
        <w:spacing w:after="0" w:line="240" w:lineRule="auto"/>
        <w:rPr>
          <w:rFonts w:ascii="Times New Roman" w:eastAsia="Times New Roman" w:hAnsi="Times New Roman"/>
          <w:sz w:val="28"/>
          <w:szCs w:val="28"/>
          <w:lang w:eastAsia="ru-RU"/>
        </w:rPr>
      </w:pPr>
    </w:p>
    <w:p w:rsidR="006B1323" w:rsidRPr="00411590" w:rsidRDefault="006B1323" w:rsidP="008B59E9">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b/>
          <w:bCs/>
          <w:sz w:val="28"/>
          <w:szCs w:val="28"/>
          <w:lang w:eastAsia="ru-RU"/>
        </w:rPr>
        <w:t>18.Местное самоуправление, взаимодействие власти и общественных институтов</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Для развития системы местного самоуправления на территории сельского поселения планируется:</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повышение квалификации 1 муниципального служащего, 1 служащего;</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 xml:space="preserve">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оказание </w:t>
      </w:r>
      <w:r w:rsidRPr="00411590">
        <w:rPr>
          <w:rFonts w:ascii="Times New Roman" w:eastAsia="Times New Roman" w:hAnsi="Times New Roman"/>
          <w:sz w:val="28"/>
          <w:szCs w:val="28"/>
          <w:lang w:eastAsia="ru-RU"/>
        </w:rPr>
        <w:lastRenderedPageBreak/>
        <w:t>муниципальных услуг и функций в соответствии с административными регламентами, осуществление межведомственного взаимодействия;</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осуществление мероприятий по противодействию коррупции в соответствии с планом и деятельностью комиссии по противодействию коррупции, комиссии по соблюдению требований к служебному поведению муниципальных служащих и конфликту интересов.</w:t>
      </w:r>
    </w:p>
    <w:p w:rsidR="006B1323" w:rsidRPr="00411590" w:rsidRDefault="006B1323" w:rsidP="00CA0B63">
      <w:pPr>
        <w:spacing w:before="100" w:beforeAutospacing="1"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План социально- экономического развития поселения на 20</w:t>
      </w:r>
      <w:r w:rsidR="00C144AB" w:rsidRPr="00C144AB">
        <w:rPr>
          <w:rFonts w:ascii="Times New Roman" w:eastAsia="Times New Roman" w:hAnsi="Times New Roman"/>
          <w:sz w:val="28"/>
          <w:szCs w:val="28"/>
          <w:lang w:eastAsia="ru-RU"/>
        </w:rPr>
        <w:t>2</w:t>
      </w:r>
      <w:r w:rsidR="0075293F">
        <w:rPr>
          <w:rFonts w:ascii="Times New Roman" w:eastAsia="Times New Roman" w:hAnsi="Times New Roman"/>
          <w:sz w:val="28"/>
          <w:szCs w:val="28"/>
          <w:lang w:eastAsia="ru-RU"/>
        </w:rPr>
        <w:t>3</w:t>
      </w:r>
      <w:r w:rsidRPr="00411590">
        <w:rPr>
          <w:rFonts w:ascii="Times New Roman" w:eastAsia="Times New Roman" w:hAnsi="Times New Roman"/>
          <w:sz w:val="28"/>
          <w:szCs w:val="28"/>
          <w:lang w:eastAsia="ru-RU"/>
        </w:rPr>
        <w:t xml:space="preserve"> год и на период до 20</w:t>
      </w:r>
      <w:r w:rsidR="00591B41" w:rsidRPr="00591B41">
        <w:rPr>
          <w:rFonts w:ascii="Times New Roman" w:eastAsia="Times New Roman" w:hAnsi="Times New Roman"/>
          <w:sz w:val="28"/>
          <w:szCs w:val="28"/>
          <w:lang w:eastAsia="ru-RU"/>
        </w:rPr>
        <w:t>2</w:t>
      </w:r>
      <w:r w:rsidR="0075293F">
        <w:rPr>
          <w:rFonts w:ascii="Times New Roman" w:eastAsia="Times New Roman" w:hAnsi="Times New Roman"/>
          <w:sz w:val="28"/>
          <w:szCs w:val="28"/>
          <w:lang w:eastAsia="ru-RU"/>
        </w:rPr>
        <w:t>5</w:t>
      </w:r>
      <w:r w:rsidRPr="00411590">
        <w:rPr>
          <w:rFonts w:ascii="Times New Roman" w:eastAsia="Times New Roman" w:hAnsi="Times New Roman"/>
          <w:sz w:val="28"/>
          <w:szCs w:val="28"/>
          <w:lang w:eastAsia="ru-RU"/>
        </w:rPr>
        <w:t xml:space="preserve"> года разработан с учетом показателей социально-экономического развития, предложений органов местного самоуправления, предприятий и организаций , населения, основан на реальных возможностях и будет осуществляться на основе консолидации совместных действий по его выполнению.</w:t>
      </w:r>
    </w:p>
    <w:p w:rsidR="00DA4F2E" w:rsidRPr="00411590" w:rsidRDefault="00DA4F2E" w:rsidP="00CA0B63">
      <w:pPr>
        <w:spacing w:before="100" w:beforeAutospacing="1" w:after="0" w:line="240" w:lineRule="auto"/>
        <w:rPr>
          <w:rFonts w:ascii="Times New Roman" w:eastAsia="Times New Roman" w:hAnsi="Times New Roman"/>
          <w:sz w:val="28"/>
          <w:szCs w:val="28"/>
          <w:lang w:eastAsia="ru-RU"/>
        </w:rPr>
      </w:pPr>
    </w:p>
    <w:p w:rsidR="00DA4F2E" w:rsidRPr="00411590" w:rsidRDefault="00DA4F2E" w:rsidP="004316D5">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Глава администрации</w:t>
      </w:r>
    </w:p>
    <w:p w:rsidR="00DA4F2E" w:rsidRPr="00411590" w:rsidRDefault="00104E2E" w:rsidP="004316D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Николаевского </w:t>
      </w:r>
      <w:r w:rsidR="00DA4F2E" w:rsidRPr="00411590">
        <w:rPr>
          <w:rFonts w:ascii="Times New Roman" w:eastAsia="Times New Roman" w:hAnsi="Times New Roman"/>
          <w:sz w:val="28"/>
          <w:szCs w:val="28"/>
          <w:lang w:eastAsia="ru-RU"/>
        </w:rPr>
        <w:t xml:space="preserve"> сельского</w:t>
      </w:r>
    </w:p>
    <w:p w:rsidR="00610D60" w:rsidRPr="00591B41" w:rsidRDefault="004316D5" w:rsidP="004316D5">
      <w:pPr>
        <w:spacing w:after="0" w:line="240" w:lineRule="auto"/>
        <w:rPr>
          <w:rFonts w:ascii="Times New Roman" w:eastAsia="Times New Roman" w:hAnsi="Times New Roman"/>
          <w:sz w:val="28"/>
          <w:szCs w:val="28"/>
          <w:lang w:eastAsia="ru-RU"/>
        </w:rPr>
      </w:pPr>
      <w:r w:rsidRPr="00411590">
        <w:rPr>
          <w:rFonts w:ascii="Times New Roman" w:eastAsia="Times New Roman" w:hAnsi="Times New Roman"/>
          <w:sz w:val="28"/>
          <w:szCs w:val="28"/>
          <w:lang w:eastAsia="ru-RU"/>
        </w:rPr>
        <w:t>п</w:t>
      </w:r>
      <w:r w:rsidR="00DA4F2E" w:rsidRPr="00411590">
        <w:rPr>
          <w:rFonts w:ascii="Times New Roman" w:eastAsia="Times New Roman" w:hAnsi="Times New Roman"/>
          <w:sz w:val="28"/>
          <w:szCs w:val="28"/>
          <w:lang w:eastAsia="ru-RU"/>
        </w:rPr>
        <w:t xml:space="preserve">оселения                                                                 </w:t>
      </w:r>
      <w:r w:rsidRPr="00411590">
        <w:rPr>
          <w:rFonts w:ascii="Times New Roman" w:eastAsia="Times New Roman" w:hAnsi="Times New Roman"/>
          <w:sz w:val="28"/>
          <w:szCs w:val="28"/>
          <w:lang w:eastAsia="ru-RU"/>
        </w:rPr>
        <w:t xml:space="preserve">               </w:t>
      </w:r>
      <w:r w:rsidR="00DA4F2E" w:rsidRPr="00411590">
        <w:rPr>
          <w:rFonts w:ascii="Times New Roman" w:eastAsia="Times New Roman" w:hAnsi="Times New Roman"/>
          <w:sz w:val="28"/>
          <w:szCs w:val="28"/>
          <w:lang w:eastAsia="ru-RU"/>
        </w:rPr>
        <w:t xml:space="preserve"> </w:t>
      </w:r>
      <w:r w:rsidR="00591B41">
        <w:rPr>
          <w:rFonts w:ascii="Times New Roman" w:eastAsia="Times New Roman" w:hAnsi="Times New Roman"/>
          <w:sz w:val="28"/>
          <w:szCs w:val="28"/>
          <w:lang w:eastAsia="ru-RU"/>
        </w:rPr>
        <w:t>Х.М.Урусов</w:t>
      </w: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104E2E" w:rsidRDefault="00104E2E"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610D60" w:rsidRDefault="00610D60" w:rsidP="004316D5">
      <w:pPr>
        <w:spacing w:after="0" w:line="240" w:lineRule="auto"/>
        <w:rPr>
          <w:rFonts w:ascii="Times New Roman" w:eastAsia="Times New Roman" w:hAnsi="Times New Roman"/>
          <w:sz w:val="28"/>
          <w:szCs w:val="28"/>
          <w:lang w:eastAsia="ru-RU"/>
        </w:rPr>
      </w:pPr>
    </w:p>
    <w:p w:rsidR="0075293F" w:rsidRDefault="0075293F" w:rsidP="00610D60">
      <w:pPr>
        <w:pStyle w:val="ConsPlusTitle"/>
        <w:widowControl/>
        <w:jc w:val="center"/>
        <w:outlineLvl w:val="0"/>
        <w:rPr>
          <w:sz w:val="28"/>
          <w:szCs w:val="28"/>
        </w:rPr>
      </w:pPr>
    </w:p>
    <w:p w:rsidR="0075293F" w:rsidRDefault="0075293F" w:rsidP="00610D60">
      <w:pPr>
        <w:pStyle w:val="ConsPlusTitle"/>
        <w:widowControl/>
        <w:jc w:val="center"/>
        <w:outlineLvl w:val="0"/>
        <w:rPr>
          <w:sz w:val="28"/>
          <w:szCs w:val="28"/>
        </w:rPr>
      </w:pPr>
    </w:p>
    <w:p w:rsidR="00610D60" w:rsidRPr="004708CF" w:rsidRDefault="00610D60" w:rsidP="00610D60">
      <w:pPr>
        <w:pStyle w:val="ConsPlusTitle"/>
        <w:widowControl/>
        <w:jc w:val="center"/>
        <w:outlineLvl w:val="0"/>
        <w:rPr>
          <w:sz w:val="28"/>
          <w:szCs w:val="28"/>
        </w:rPr>
      </w:pPr>
      <w:r w:rsidRPr="004708CF">
        <w:rPr>
          <w:sz w:val="28"/>
          <w:szCs w:val="28"/>
        </w:rPr>
        <w:lastRenderedPageBreak/>
        <w:t>РОССИЙСКАЯ ФЕДЕРАЦИЯ</w:t>
      </w:r>
    </w:p>
    <w:p w:rsidR="00610D60" w:rsidRPr="004708CF" w:rsidRDefault="00610D60" w:rsidP="00610D60">
      <w:pPr>
        <w:pStyle w:val="ConsPlusTitle"/>
        <w:widowControl/>
        <w:jc w:val="center"/>
        <w:outlineLvl w:val="0"/>
        <w:rPr>
          <w:sz w:val="28"/>
          <w:szCs w:val="28"/>
        </w:rPr>
      </w:pPr>
      <w:r w:rsidRPr="004708CF">
        <w:rPr>
          <w:sz w:val="28"/>
          <w:szCs w:val="28"/>
        </w:rPr>
        <w:t>КАРАЧАЕВО-ЧЕРКЕССКАЯ РЕСПУБЛИКА</w:t>
      </w:r>
    </w:p>
    <w:p w:rsidR="00610D60" w:rsidRPr="004708CF" w:rsidRDefault="00104E2E" w:rsidP="00610D60">
      <w:pPr>
        <w:pStyle w:val="ConsPlusTitle"/>
        <w:widowControl/>
        <w:jc w:val="center"/>
        <w:outlineLvl w:val="0"/>
        <w:rPr>
          <w:sz w:val="28"/>
          <w:szCs w:val="28"/>
        </w:rPr>
      </w:pPr>
      <w:r>
        <w:rPr>
          <w:sz w:val="28"/>
          <w:szCs w:val="28"/>
        </w:rPr>
        <w:t xml:space="preserve">ПРИКУБАНСКИЙ </w:t>
      </w:r>
      <w:r w:rsidR="00610D60" w:rsidRPr="004708CF">
        <w:rPr>
          <w:sz w:val="28"/>
          <w:szCs w:val="28"/>
        </w:rPr>
        <w:t>МУНИЦИПАЛЬНЫЙ РАЙОН</w:t>
      </w:r>
    </w:p>
    <w:p w:rsidR="00610D60" w:rsidRPr="004708CF" w:rsidRDefault="00610D60" w:rsidP="00610D60">
      <w:pPr>
        <w:pStyle w:val="ConsPlusTitle"/>
        <w:widowControl/>
        <w:jc w:val="center"/>
        <w:outlineLvl w:val="0"/>
        <w:rPr>
          <w:sz w:val="28"/>
          <w:szCs w:val="28"/>
        </w:rPr>
      </w:pPr>
      <w:r w:rsidRPr="004708CF">
        <w:rPr>
          <w:sz w:val="28"/>
          <w:szCs w:val="28"/>
        </w:rPr>
        <w:t xml:space="preserve">СОВЕТ </w:t>
      </w:r>
      <w:r w:rsidR="00104E2E">
        <w:rPr>
          <w:sz w:val="28"/>
          <w:szCs w:val="28"/>
        </w:rPr>
        <w:t>НИКОЛАЕВСКОГО</w:t>
      </w:r>
      <w:r w:rsidRPr="004708CF">
        <w:rPr>
          <w:sz w:val="28"/>
          <w:szCs w:val="28"/>
        </w:rPr>
        <w:t xml:space="preserve"> СЕЛЬСКОГО ПОСЕЛЕНИЯ</w:t>
      </w:r>
    </w:p>
    <w:p w:rsidR="00610D60" w:rsidRPr="004708CF" w:rsidRDefault="00610D60" w:rsidP="00610D60">
      <w:pPr>
        <w:pStyle w:val="ConsPlusTitle"/>
        <w:widowControl/>
        <w:jc w:val="center"/>
        <w:outlineLvl w:val="0"/>
        <w:rPr>
          <w:sz w:val="28"/>
          <w:szCs w:val="28"/>
        </w:rPr>
      </w:pPr>
    </w:p>
    <w:p w:rsidR="00610D60" w:rsidRPr="004708CF" w:rsidRDefault="00610D60" w:rsidP="00610D60">
      <w:pPr>
        <w:pStyle w:val="ConsPlusTitle"/>
        <w:widowControl/>
        <w:jc w:val="center"/>
        <w:rPr>
          <w:sz w:val="28"/>
          <w:szCs w:val="28"/>
        </w:rPr>
      </w:pPr>
      <w:r w:rsidRPr="004708CF">
        <w:rPr>
          <w:sz w:val="28"/>
          <w:szCs w:val="28"/>
        </w:rPr>
        <w:t>РЕШЕНИЕ</w:t>
      </w:r>
    </w:p>
    <w:p w:rsidR="00610D60" w:rsidRPr="004708CF" w:rsidRDefault="00610D60" w:rsidP="00610D60">
      <w:pPr>
        <w:pStyle w:val="ConsPlusTitle"/>
        <w:widowControl/>
        <w:jc w:val="center"/>
        <w:rPr>
          <w:sz w:val="28"/>
          <w:szCs w:val="28"/>
        </w:rPr>
      </w:pPr>
    </w:p>
    <w:p w:rsidR="00610D60" w:rsidRPr="008F04F7" w:rsidRDefault="002C4B90" w:rsidP="00610D60">
      <w:pPr>
        <w:pStyle w:val="ConsPlusTitle"/>
        <w:widowControl/>
        <w:rPr>
          <w:sz w:val="28"/>
          <w:szCs w:val="28"/>
        </w:rPr>
      </w:pPr>
      <w:r>
        <w:rPr>
          <w:sz w:val="28"/>
          <w:szCs w:val="28"/>
        </w:rPr>
        <w:t xml:space="preserve">   </w:t>
      </w:r>
      <w:r w:rsidR="00C144AB" w:rsidRPr="00374875">
        <w:rPr>
          <w:sz w:val="28"/>
          <w:szCs w:val="28"/>
        </w:rPr>
        <w:t>2</w:t>
      </w:r>
      <w:r w:rsidR="0075293F">
        <w:rPr>
          <w:sz w:val="28"/>
          <w:szCs w:val="28"/>
        </w:rPr>
        <w:t>9</w:t>
      </w:r>
      <w:r w:rsidR="00C144AB">
        <w:rPr>
          <w:sz w:val="28"/>
          <w:szCs w:val="28"/>
        </w:rPr>
        <w:t>.12</w:t>
      </w:r>
      <w:r w:rsidR="00610D60" w:rsidRPr="004708CF">
        <w:rPr>
          <w:sz w:val="28"/>
          <w:szCs w:val="28"/>
        </w:rPr>
        <w:t>.20</w:t>
      </w:r>
      <w:r w:rsidR="0075293F">
        <w:rPr>
          <w:sz w:val="28"/>
          <w:szCs w:val="28"/>
        </w:rPr>
        <w:t>22</w:t>
      </w:r>
      <w:r w:rsidR="00610D60" w:rsidRPr="004708CF">
        <w:rPr>
          <w:sz w:val="28"/>
          <w:szCs w:val="28"/>
        </w:rPr>
        <w:t xml:space="preserve">     </w:t>
      </w:r>
      <w:r w:rsidR="00C144AB">
        <w:rPr>
          <w:sz w:val="28"/>
          <w:szCs w:val="28"/>
        </w:rPr>
        <w:t xml:space="preserve">                            </w:t>
      </w:r>
      <w:r w:rsidR="00610D60" w:rsidRPr="004708CF">
        <w:rPr>
          <w:sz w:val="28"/>
          <w:szCs w:val="28"/>
        </w:rPr>
        <w:t xml:space="preserve"> </w:t>
      </w:r>
      <w:r w:rsidR="00104E2E">
        <w:rPr>
          <w:sz w:val="28"/>
          <w:szCs w:val="28"/>
        </w:rPr>
        <w:t>с.Николаевское</w:t>
      </w:r>
      <w:r w:rsidR="00610D60" w:rsidRPr="004708CF">
        <w:rPr>
          <w:sz w:val="28"/>
          <w:szCs w:val="28"/>
        </w:rPr>
        <w:t xml:space="preserve">       </w:t>
      </w:r>
      <w:r w:rsidR="00104E2E">
        <w:rPr>
          <w:sz w:val="28"/>
          <w:szCs w:val="28"/>
        </w:rPr>
        <w:t xml:space="preserve">                      </w:t>
      </w:r>
      <w:r w:rsidR="00610D60" w:rsidRPr="004708CF">
        <w:rPr>
          <w:sz w:val="28"/>
          <w:szCs w:val="28"/>
        </w:rPr>
        <w:t xml:space="preserve">№ </w:t>
      </w:r>
      <w:r w:rsidR="0075293F">
        <w:rPr>
          <w:sz w:val="28"/>
          <w:szCs w:val="28"/>
        </w:rPr>
        <w:t>3</w:t>
      </w:r>
    </w:p>
    <w:p w:rsidR="00610D60" w:rsidRPr="004708CF" w:rsidRDefault="00610D60" w:rsidP="00610D60">
      <w:pPr>
        <w:spacing w:after="0" w:line="240" w:lineRule="auto"/>
        <w:ind w:firstLine="709"/>
        <w:jc w:val="center"/>
        <w:rPr>
          <w:rFonts w:ascii="Times New Roman" w:eastAsia="Times New Roman" w:hAnsi="Times New Roman"/>
          <w:b/>
          <w:bCs/>
          <w:sz w:val="28"/>
          <w:szCs w:val="28"/>
          <w:lang w:eastAsia="ru-RU"/>
        </w:rPr>
      </w:pPr>
    </w:p>
    <w:p w:rsidR="00610D60" w:rsidRDefault="00610D60" w:rsidP="00610D60">
      <w:pPr>
        <w:spacing w:after="0" w:line="240" w:lineRule="auto"/>
        <w:ind w:firstLine="709"/>
        <w:jc w:val="center"/>
        <w:rPr>
          <w:rFonts w:ascii="Times New Roman" w:eastAsia="Times New Roman" w:hAnsi="Times New Roman"/>
          <w:b/>
          <w:bCs/>
          <w:sz w:val="24"/>
          <w:szCs w:val="24"/>
          <w:lang w:eastAsia="ru-RU"/>
        </w:rPr>
      </w:pPr>
    </w:p>
    <w:p w:rsidR="00610D60" w:rsidRPr="00610D60" w:rsidRDefault="00610D60" w:rsidP="00610D60">
      <w:pPr>
        <w:pStyle w:val="a4"/>
        <w:spacing w:before="0" w:beforeAutospacing="0" w:after="0" w:afterAutospacing="0"/>
        <w:jc w:val="center"/>
        <w:rPr>
          <w:sz w:val="28"/>
          <w:szCs w:val="28"/>
        </w:rPr>
      </w:pPr>
      <w:r w:rsidRPr="00610D60">
        <w:rPr>
          <w:sz w:val="28"/>
          <w:szCs w:val="28"/>
        </w:rPr>
        <w:t>Об утверждении перспективного плана  социально- экономического</w:t>
      </w:r>
    </w:p>
    <w:p w:rsidR="00610D60" w:rsidRPr="00610D60" w:rsidRDefault="00610D60" w:rsidP="00610D60">
      <w:pPr>
        <w:pStyle w:val="a4"/>
        <w:spacing w:before="0" w:beforeAutospacing="0" w:after="0" w:afterAutospacing="0"/>
        <w:jc w:val="center"/>
        <w:rPr>
          <w:sz w:val="28"/>
          <w:szCs w:val="28"/>
        </w:rPr>
      </w:pPr>
      <w:r w:rsidRPr="00610D60">
        <w:rPr>
          <w:sz w:val="28"/>
          <w:szCs w:val="28"/>
        </w:rPr>
        <w:t xml:space="preserve">развития  </w:t>
      </w:r>
      <w:r w:rsidR="00104E2E">
        <w:rPr>
          <w:sz w:val="28"/>
          <w:szCs w:val="28"/>
        </w:rPr>
        <w:t>Николаевского</w:t>
      </w:r>
      <w:r w:rsidRPr="00610D60">
        <w:rPr>
          <w:sz w:val="28"/>
          <w:szCs w:val="28"/>
        </w:rPr>
        <w:t xml:space="preserve"> сельского поселения на 20</w:t>
      </w:r>
      <w:r w:rsidR="00C144AB" w:rsidRPr="00C144AB">
        <w:rPr>
          <w:sz w:val="28"/>
          <w:szCs w:val="28"/>
        </w:rPr>
        <w:t>2</w:t>
      </w:r>
      <w:r w:rsidR="0075293F">
        <w:rPr>
          <w:sz w:val="28"/>
          <w:szCs w:val="28"/>
        </w:rPr>
        <w:t>3</w:t>
      </w:r>
      <w:r w:rsidRPr="00610D60">
        <w:rPr>
          <w:sz w:val="28"/>
          <w:szCs w:val="28"/>
        </w:rPr>
        <w:t xml:space="preserve"> год на плановый период  20</w:t>
      </w:r>
      <w:r w:rsidR="00C144AB" w:rsidRPr="00C144AB">
        <w:rPr>
          <w:sz w:val="28"/>
          <w:szCs w:val="28"/>
        </w:rPr>
        <w:t>2</w:t>
      </w:r>
      <w:r w:rsidR="0075293F">
        <w:rPr>
          <w:sz w:val="28"/>
          <w:szCs w:val="28"/>
        </w:rPr>
        <w:t>4</w:t>
      </w:r>
      <w:r w:rsidRPr="00610D60">
        <w:rPr>
          <w:sz w:val="28"/>
          <w:szCs w:val="28"/>
        </w:rPr>
        <w:t>-20</w:t>
      </w:r>
      <w:r w:rsidR="00C144AB" w:rsidRPr="00C144AB">
        <w:rPr>
          <w:sz w:val="28"/>
          <w:szCs w:val="28"/>
        </w:rPr>
        <w:t>2</w:t>
      </w:r>
      <w:r w:rsidR="0075293F">
        <w:rPr>
          <w:sz w:val="28"/>
          <w:szCs w:val="28"/>
        </w:rPr>
        <w:t>5</w:t>
      </w:r>
      <w:r w:rsidRPr="00610D60">
        <w:rPr>
          <w:sz w:val="28"/>
          <w:szCs w:val="28"/>
        </w:rPr>
        <w:t xml:space="preserve"> годы</w:t>
      </w:r>
    </w:p>
    <w:p w:rsidR="00610D60" w:rsidRDefault="00610D60" w:rsidP="00610D60">
      <w:pPr>
        <w:pStyle w:val="a4"/>
        <w:spacing w:before="0" w:beforeAutospacing="0" w:after="0" w:afterAutospacing="0"/>
        <w:jc w:val="center"/>
      </w:pPr>
    </w:p>
    <w:p w:rsidR="00610D60" w:rsidRPr="0095741A" w:rsidRDefault="00610D60" w:rsidP="00610D60">
      <w:pPr>
        <w:spacing w:before="100" w:beforeAutospacing="1" w:after="100" w:afterAutospacing="1" w:line="240" w:lineRule="auto"/>
        <w:rPr>
          <w:rFonts w:ascii="Times New Roman" w:eastAsia="Times New Roman" w:hAnsi="Times New Roman"/>
          <w:sz w:val="28"/>
          <w:szCs w:val="28"/>
          <w:lang w:eastAsia="ru-RU"/>
        </w:rPr>
      </w:pPr>
      <w:r w:rsidRPr="0095741A">
        <w:rPr>
          <w:rFonts w:ascii="Times New Roman" w:eastAsia="Times New Roman" w:hAnsi="Times New Roman"/>
          <w:sz w:val="28"/>
          <w:szCs w:val="28"/>
          <w:lang w:eastAsia="ru-RU"/>
        </w:rPr>
        <w:t xml:space="preserve">         На основании   Устава </w:t>
      </w:r>
      <w:r w:rsidR="00104E2E">
        <w:rPr>
          <w:rFonts w:ascii="Times New Roman" w:eastAsia="Times New Roman" w:hAnsi="Times New Roman"/>
          <w:sz w:val="28"/>
          <w:szCs w:val="28"/>
          <w:lang w:eastAsia="ru-RU"/>
        </w:rPr>
        <w:t xml:space="preserve"> Николаевского</w:t>
      </w:r>
      <w:r w:rsidRPr="0095741A">
        <w:rPr>
          <w:rFonts w:ascii="Times New Roman" w:eastAsia="Times New Roman" w:hAnsi="Times New Roman"/>
          <w:sz w:val="28"/>
          <w:szCs w:val="28"/>
          <w:lang w:eastAsia="ru-RU"/>
        </w:rPr>
        <w:t xml:space="preserve">  сельского поселения, Положения о бюджетном процессе в </w:t>
      </w:r>
      <w:r w:rsidR="00104E2E">
        <w:rPr>
          <w:rFonts w:ascii="Times New Roman" w:eastAsia="Times New Roman" w:hAnsi="Times New Roman"/>
          <w:sz w:val="28"/>
          <w:szCs w:val="28"/>
          <w:lang w:eastAsia="ru-RU"/>
        </w:rPr>
        <w:t>Николаевском</w:t>
      </w:r>
      <w:r w:rsidRPr="0095741A">
        <w:rPr>
          <w:rFonts w:ascii="Times New Roman" w:eastAsia="Times New Roman" w:hAnsi="Times New Roman"/>
          <w:sz w:val="28"/>
          <w:szCs w:val="28"/>
          <w:lang w:eastAsia="ru-RU"/>
        </w:rPr>
        <w:t xml:space="preserve">  сельском поселении </w:t>
      </w:r>
    </w:p>
    <w:p w:rsidR="00610D60" w:rsidRPr="0095741A" w:rsidRDefault="00610D60" w:rsidP="00610D60">
      <w:pPr>
        <w:pStyle w:val="a4"/>
        <w:rPr>
          <w:sz w:val="28"/>
          <w:szCs w:val="28"/>
        </w:rPr>
      </w:pPr>
      <w:r w:rsidRPr="0095741A">
        <w:rPr>
          <w:sz w:val="28"/>
          <w:szCs w:val="28"/>
        </w:rPr>
        <w:t> </w:t>
      </w:r>
    </w:p>
    <w:p w:rsidR="00610D60" w:rsidRPr="0095741A" w:rsidRDefault="00610D60" w:rsidP="00104E2E">
      <w:pPr>
        <w:pStyle w:val="a4"/>
        <w:rPr>
          <w:sz w:val="28"/>
          <w:szCs w:val="28"/>
        </w:rPr>
      </w:pPr>
      <w:r w:rsidRPr="0095741A">
        <w:rPr>
          <w:sz w:val="28"/>
          <w:szCs w:val="28"/>
        </w:rPr>
        <w:t xml:space="preserve">Совет </w:t>
      </w:r>
      <w:r w:rsidR="00104E2E">
        <w:rPr>
          <w:sz w:val="28"/>
          <w:szCs w:val="28"/>
        </w:rPr>
        <w:t xml:space="preserve">Николаевского </w:t>
      </w:r>
      <w:r w:rsidRPr="0095741A">
        <w:rPr>
          <w:sz w:val="28"/>
          <w:szCs w:val="28"/>
        </w:rPr>
        <w:t>сельского поселения</w:t>
      </w:r>
    </w:p>
    <w:p w:rsidR="00610D60" w:rsidRPr="0095741A" w:rsidRDefault="00610D60" w:rsidP="00610D60">
      <w:pPr>
        <w:pStyle w:val="a4"/>
        <w:rPr>
          <w:b/>
          <w:sz w:val="28"/>
          <w:szCs w:val="28"/>
        </w:rPr>
      </w:pPr>
      <w:r w:rsidRPr="0095741A">
        <w:rPr>
          <w:b/>
          <w:sz w:val="28"/>
          <w:szCs w:val="28"/>
        </w:rPr>
        <w:t xml:space="preserve"> РЕШИЛ:</w:t>
      </w:r>
    </w:p>
    <w:p w:rsidR="00610D60" w:rsidRPr="0095741A" w:rsidRDefault="00610D60" w:rsidP="00610D60">
      <w:pPr>
        <w:pStyle w:val="a4"/>
        <w:rPr>
          <w:sz w:val="28"/>
          <w:szCs w:val="28"/>
        </w:rPr>
      </w:pPr>
      <w:r w:rsidRPr="0095741A">
        <w:rPr>
          <w:sz w:val="28"/>
          <w:szCs w:val="28"/>
        </w:rPr>
        <w:t> </w:t>
      </w:r>
    </w:p>
    <w:p w:rsidR="00610D60" w:rsidRPr="0095741A" w:rsidRDefault="00610D60" w:rsidP="00610D60">
      <w:pPr>
        <w:pStyle w:val="a4"/>
        <w:rPr>
          <w:sz w:val="28"/>
          <w:szCs w:val="28"/>
        </w:rPr>
      </w:pPr>
      <w:r w:rsidRPr="0095741A">
        <w:rPr>
          <w:sz w:val="28"/>
          <w:szCs w:val="28"/>
        </w:rPr>
        <w:t xml:space="preserve">             1.Утвердить </w:t>
      </w:r>
      <w:r w:rsidR="0095741A" w:rsidRPr="0095741A">
        <w:rPr>
          <w:sz w:val="28"/>
          <w:szCs w:val="28"/>
        </w:rPr>
        <w:t>перспективный п</w:t>
      </w:r>
      <w:r w:rsidRPr="0095741A">
        <w:rPr>
          <w:sz w:val="28"/>
          <w:szCs w:val="28"/>
        </w:rPr>
        <w:t xml:space="preserve">лан   социально- экономического развития  </w:t>
      </w:r>
      <w:r w:rsidR="00104E2E">
        <w:rPr>
          <w:sz w:val="28"/>
          <w:szCs w:val="28"/>
        </w:rPr>
        <w:t xml:space="preserve">Николаевского </w:t>
      </w:r>
      <w:r w:rsidR="0095741A" w:rsidRPr="0095741A">
        <w:rPr>
          <w:sz w:val="28"/>
          <w:szCs w:val="28"/>
        </w:rPr>
        <w:t xml:space="preserve">сельского поселения </w:t>
      </w:r>
      <w:r w:rsidRPr="0095741A">
        <w:rPr>
          <w:sz w:val="28"/>
          <w:szCs w:val="28"/>
        </w:rPr>
        <w:t xml:space="preserve"> на</w:t>
      </w:r>
      <w:r w:rsidR="0095741A" w:rsidRPr="0095741A">
        <w:rPr>
          <w:sz w:val="28"/>
          <w:szCs w:val="28"/>
        </w:rPr>
        <w:t xml:space="preserve"> 20</w:t>
      </w:r>
      <w:r w:rsidR="00C144AB">
        <w:rPr>
          <w:sz w:val="28"/>
          <w:szCs w:val="28"/>
        </w:rPr>
        <w:t>2</w:t>
      </w:r>
      <w:r w:rsidR="0075293F">
        <w:rPr>
          <w:sz w:val="28"/>
          <w:szCs w:val="28"/>
        </w:rPr>
        <w:t>3</w:t>
      </w:r>
      <w:r w:rsidR="0095741A" w:rsidRPr="0095741A">
        <w:rPr>
          <w:sz w:val="28"/>
          <w:szCs w:val="28"/>
        </w:rPr>
        <w:t xml:space="preserve"> год на плановый период  20</w:t>
      </w:r>
      <w:r w:rsidR="00C144AB">
        <w:rPr>
          <w:sz w:val="28"/>
          <w:szCs w:val="28"/>
        </w:rPr>
        <w:t>2</w:t>
      </w:r>
      <w:r w:rsidR="0075293F">
        <w:rPr>
          <w:sz w:val="28"/>
          <w:szCs w:val="28"/>
        </w:rPr>
        <w:t>4</w:t>
      </w:r>
      <w:r w:rsidRPr="0095741A">
        <w:rPr>
          <w:sz w:val="28"/>
          <w:szCs w:val="28"/>
        </w:rPr>
        <w:t xml:space="preserve"> -20</w:t>
      </w:r>
      <w:r w:rsidR="00C144AB">
        <w:rPr>
          <w:sz w:val="28"/>
          <w:szCs w:val="28"/>
        </w:rPr>
        <w:t>2</w:t>
      </w:r>
      <w:r w:rsidR="0075293F">
        <w:rPr>
          <w:sz w:val="28"/>
          <w:szCs w:val="28"/>
        </w:rPr>
        <w:t>5</w:t>
      </w:r>
      <w:r w:rsidR="00C144AB">
        <w:rPr>
          <w:sz w:val="28"/>
          <w:szCs w:val="28"/>
        </w:rPr>
        <w:t xml:space="preserve"> </w:t>
      </w:r>
      <w:r w:rsidRPr="0095741A">
        <w:rPr>
          <w:sz w:val="28"/>
          <w:szCs w:val="28"/>
        </w:rPr>
        <w:t xml:space="preserve"> годы</w:t>
      </w:r>
    </w:p>
    <w:p w:rsidR="00610D60" w:rsidRPr="0095741A" w:rsidRDefault="00610D60" w:rsidP="00610D60">
      <w:pPr>
        <w:pStyle w:val="a4"/>
        <w:rPr>
          <w:sz w:val="28"/>
          <w:szCs w:val="28"/>
        </w:rPr>
      </w:pPr>
      <w:r w:rsidRPr="0095741A">
        <w:rPr>
          <w:sz w:val="28"/>
          <w:szCs w:val="28"/>
        </w:rPr>
        <w:t> 2. Настоящее  решение вступает в силу  со дня  его официального  опубликования</w:t>
      </w:r>
      <w:r w:rsidR="0095741A">
        <w:rPr>
          <w:sz w:val="28"/>
          <w:szCs w:val="28"/>
        </w:rPr>
        <w:t xml:space="preserve"> </w:t>
      </w:r>
      <w:r w:rsidRPr="0095741A">
        <w:rPr>
          <w:sz w:val="28"/>
          <w:szCs w:val="28"/>
        </w:rPr>
        <w:t> ( обнародования)</w:t>
      </w:r>
      <w:r w:rsidR="0095741A" w:rsidRPr="0095741A">
        <w:rPr>
          <w:sz w:val="28"/>
          <w:szCs w:val="28"/>
        </w:rPr>
        <w:t>.</w:t>
      </w:r>
    </w:p>
    <w:p w:rsidR="0095741A" w:rsidRPr="0095741A" w:rsidRDefault="0095741A" w:rsidP="00610D60">
      <w:pPr>
        <w:pStyle w:val="a4"/>
        <w:rPr>
          <w:sz w:val="28"/>
          <w:szCs w:val="28"/>
        </w:rPr>
      </w:pPr>
    </w:p>
    <w:p w:rsidR="0095741A" w:rsidRPr="0095741A" w:rsidRDefault="0095741A" w:rsidP="00610D60">
      <w:pPr>
        <w:pStyle w:val="a4"/>
        <w:rPr>
          <w:sz w:val="28"/>
          <w:szCs w:val="28"/>
        </w:rPr>
      </w:pPr>
    </w:p>
    <w:p w:rsidR="0095741A" w:rsidRPr="0095741A" w:rsidRDefault="0095741A" w:rsidP="0095741A">
      <w:pPr>
        <w:pStyle w:val="a4"/>
        <w:spacing w:before="0" w:beforeAutospacing="0" w:after="0" w:afterAutospacing="0"/>
        <w:rPr>
          <w:sz w:val="28"/>
          <w:szCs w:val="28"/>
        </w:rPr>
      </w:pPr>
      <w:r w:rsidRPr="0095741A">
        <w:rPr>
          <w:sz w:val="28"/>
          <w:szCs w:val="28"/>
        </w:rPr>
        <w:t xml:space="preserve">Глава </w:t>
      </w:r>
      <w:r w:rsidR="008F04F7" w:rsidRPr="0075293F">
        <w:rPr>
          <w:sz w:val="28"/>
          <w:szCs w:val="28"/>
        </w:rPr>
        <w:t xml:space="preserve"> </w:t>
      </w:r>
      <w:r w:rsidR="00104E2E">
        <w:rPr>
          <w:sz w:val="28"/>
          <w:szCs w:val="28"/>
        </w:rPr>
        <w:t>Николаевского</w:t>
      </w:r>
      <w:r w:rsidRPr="0095741A">
        <w:rPr>
          <w:sz w:val="28"/>
          <w:szCs w:val="28"/>
        </w:rPr>
        <w:t xml:space="preserve"> </w:t>
      </w:r>
    </w:p>
    <w:p w:rsidR="0095741A" w:rsidRPr="0095741A" w:rsidRDefault="0095741A" w:rsidP="0095741A">
      <w:pPr>
        <w:pStyle w:val="a4"/>
        <w:spacing w:before="0" w:beforeAutospacing="0" w:after="0" w:afterAutospacing="0"/>
        <w:rPr>
          <w:sz w:val="28"/>
          <w:szCs w:val="28"/>
        </w:rPr>
      </w:pPr>
      <w:r w:rsidRPr="0095741A">
        <w:rPr>
          <w:sz w:val="28"/>
          <w:szCs w:val="28"/>
        </w:rPr>
        <w:t xml:space="preserve">сельского поселения                                                    </w:t>
      </w:r>
      <w:r w:rsidR="00C144AB">
        <w:rPr>
          <w:sz w:val="28"/>
          <w:szCs w:val="28"/>
        </w:rPr>
        <w:t>Р.С.Катчиев</w:t>
      </w:r>
    </w:p>
    <w:p w:rsidR="00610D60" w:rsidRPr="0095741A" w:rsidRDefault="00610D60" w:rsidP="0095741A">
      <w:pPr>
        <w:spacing w:after="0" w:line="240" w:lineRule="auto"/>
        <w:rPr>
          <w:rFonts w:ascii="Times New Roman" w:eastAsia="Times New Roman" w:hAnsi="Times New Roman"/>
          <w:sz w:val="28"/>
          <w:szCs w:val="28"/>
          <w:lang w:eastAsia="ru-RU"/>
        </w:rPr>
      </w:pPr>
    </w:p>
    <w:p w:rsidR="006B1323" w:rsidRPr="0095741A" w:rsidRDefault="006B1323" w:rsidP="004316D5">
      <w:pPr>
        <w:spacing w:after="0" w:line="240" w:lineRule="auto"/>
        <w:rPr>
          <w:rFonts w:ascii="Times New Roman" w:eastAsia="Times New Roman" w:hAnsi="Times New Roman"/>
          <w:sz w:val="28"/>
          <w:szCs w:val="28"/>
          <w:lang w:eastAsia="ru-RU"/>
        </w:rPr>
      </w:pPr>
      <w:r w:rsidRPr="0095741A">
        <w:rPr>
          <w:rFonts w:ascii="Times New Roman" w:eastAsia="Times New Roman" w:hAnsi="Times New Roman"/>
          <w:sz w:val="28"/>
          <w:szCs w:val="28"/>
          <w:lang w:eastAsia="ru-RU"/>
        </w:rPr>
        <w:t> </w:t>
      </w:r>
    </w:p>
    <w:sectPr w:rsidR="006B1323" w:rsidRPr="0095741A" w:rsidSect="00D5459E">
      <w:pgSz w:w="11906" w:h="16838"/>
      <w:pgMar w:top="1134" w:right="850" w:bottom="1134" w:left="1701"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B64"/>
    <w:multiLevelType w:val="hybridMultilevel"/>
    <w:tmpl w:val="EE0A78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25FFE"/>
    <w:multiLevelType w:val="hybridMultilevel"/>
    <w:tmpl w:val="43BE6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0004A"/>
    <w:multiLevelType w:val="hybridMultilevel"/>
    <w:tmpl w:val="C0AE6AD0"/>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4B9B31F3"/>
    <w:multiLevelType w:val="hybridMultilevel"/>
    <w:tmpl w:val="D486C1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D057DD"/>
    <w:multiLevelType w:val="hybridMultilevel"/>
    <w:tmpl w:val="FF562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E1617A"/>
    <w:multiLevelType w:val="hybridMultilevel"/>
    <w:tmpl w:val="7D6E4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23232D"/>
    <w:multiLevelType w:val="hybridMultilevel"/>
    <w:tmpl w:val="B462B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F96AB2"/>
    <w:multiLevelType w:val="hybridMultilevel"/>
    <w:tmpl w:val="4A868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A82B48"/>
    <w:multiLevelType w:val="hybridMultilevel"/>
    <w:tmpl w:val="47A63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23"/>
    <w:rsid w:val="000A7AB9"/>
    <w:rsid w:val="00104E2E"/>
    <w:rsid w:val="00111985"/>
    <w:rsid w:val="00115D26"/>
    <w:rsid w:val="00116F81"/>
    <w:rsid w:val="00184EEB"/>
    <w:rsid w:val="002334C0"/>
    <w:rsid w:val="002C4B90"/>
    <w:rsid w:val="00374875"/>
    <w:rsid w:val="003A1E7A"/>
    <w:rsid w:val="003A50D3"/>
    <w:rsid w:val="003D5F70"/>
    <w:rsid w:val="00411590"/>
    <w:rsid w:val="004316D5"/>
    <w:rsid w:val="00453C1B"/>
    <w:rsid w:val="00562340"/>
    <w:rsid w:val="00591B41"/>
    <w:rsid w:val="005B06AF"/>
    <w:rsid w:val="00610D60"/>
    <w:rsid w:val="00681C6A"/>
    <w:rsid w:val="006916BF"/>
    <w:rsid w:val="006B1323"/>
    <w:rsid w:val="006B32E2"/>
    <w:rsid w:val="0075293F"/>
    <w:rsid w:val="007A2F34"/>
    <w:rsid w:val="008B59E9"/>
    <w:rsid w:val="008E1EC3"/>
    <w:rsid w:val="008F04F7"/>
    <w:rsid w:val="009126CA"/>
    <w:rsid w:val="0095741A"/>
    <w:rsid w:val="00A12ACA"/>
    <w:rsid w:val="00A14D25"/>
    <w:rsid w:val="00AB2ABE"/>
    <w:rsid w:val="00AF22F7"/>
    <w:rsid w:val="00C144AB"/>
    <w:rsid w:val="00CA0B63"/>
    <w:rsid w:val="00D3197E"/>
    <w:rsid w:val="00D37E26"/>
    <w:rsid w:val="00D5459E"/>
    <w:rsid w:val="00DA4F2E"/>
    <w:rsid w:val="00E621E7"/>
    <w:rsid w:val="00EF51FD"/>
    <w:rsid w:val="00FF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ACA"/>
    <w:pPr>
      <w:ind w:left="720"/>
      <w:contextualSpacing/>
    </w:pPr>
  </w:style>
  <w:style w:type="paragraph" w:styleId="a4">
    <w:name w:val="Normal (Web)"/>
    <w:basedOn w:val="a"/>
    <w:uiPriority w:val="99"/>
    <w:semiHidden/>
    <w:unhideWhenUsed/>
    <w:rsid w:val="00610D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610D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ACA"/>
    <w:pPr>
      <w:ind w:left="720"/>
      <w:contextualSpacing/>
    </w:pPr>
  </w:style>
  <w:style w:type="paragraph" w:styleId="a4">
    <w:name w:val="Normal (Web)"/>
    <w:basedOn w:val="a"/>
    <w:uiPriority w:val="99"/>
    <w:semiHidden/>
    <w:unhideWhenUsed/>
    <w:rsid w:val="00610D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610D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93FE-6D12-4642-AE8F-7E40CD46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Радима</dc:creator>
  <cp:lastModifiedBy>95</cp:lastModifiedBy>
  <cp:revision>2</cp:revision>
  <cp:lastPrinted>2023-01-10T10:54:00Z</cp:lastPrinted>
  <dcterms:created xsi:type="dcterms:W3CDTF">2023-11-10T06:37:00Z</dcterms:created>
  <dcterms:modified xsi:type="dcterms:W3CDTF">2023-11-10T06:37:00Z</dcterms:modified>
</cp:coreProperties>
</file>